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1A09">
      <w:pPr>
        <w:pStyle w:val="ConsPlusNormal"/>
        <w:jc w:val="both"/>
        <w:outlineLvl w:val="0"/>
      </w:pPr>
    </w:p>
    <w:p w:rsidR="00000000" w:rsidRDefault="00201A09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201A09">
      <w:pPr>
        <w:pStyle w:val="ConsPlusTitle"/>
        <w:jc w:val="center"/>
      </w:pPr>
    </w:p>
    <w:p w:rsidR="00000000" w:rsidRDefault="00201A09">
      <w:pPr>
        <w:pStyle w:val="ConsPlusTitle"/>
        <w:jc w:val="center"/>
      </w:pPr>
      <w:r>
        <w:t>ПОСТАНОВЛЕНИЕ</w:t>
      </w:r>
    </w:p>
    <w:p w:rsidR="00000000" w:rsidRDefault="00201A09">
      <w:pPr>
        <w:pStyle w:val="ConsPlusTitle"/>
        <w:jc w:val="center"/>
      </w:pPr>
      <w:r>
        <w:t>от 27 июня 2013 г. N 419</w:t>
      </w:r>
    </w:p>
    <w:p w:rsidR="00000000" w:rsidRDefault="00201A09">
      <w:pPr>
        <w:pStyle w:val="ConsPlusTitle"/>
        <w:jc w:val="center"/>
      </w:pPr>
    </w:p>
    <w:p w:rsidR="00000000" w:rsidRDefault="00201A09">
      <w:pPr>
        <w:pStyle w:val="ConsPlusTitle"/>
        <w:jc w:val="center"/>
      </w:pPr>
      <w:r>
        <w:t>О ПРЕДСТАВЛЕНИИ СВЕДЕНИЙ О ДОХОДАХ, ОБ ИМУЩЕСТВЕ</w:t>
      </w:r>
    </w:p>
    <w:p w:rsidR="00000000" w:rsidRDefault="00201A09">
      <w:pPr>
        <w:pStyle w:val="ConsPlusTitle"/>
        <w:jc w:val="center"/>
      </w:pPr>
      <w:r>
        <w:t>И ОБЯЗАТЕЛЬСТВАХ ИМУЩЕСТВЕННОГО ХАРАКТЕРА</w:t>
      </w:r>
    </w:p>
    <w:p w:rsidR="00000000" w:rsidRDefault="00201A09">
      <w:pPr>
        <w:pStyle w:val="ConsPlusNormal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6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</w:t>
      </w:r>
      <w:r>
        <w:t xml:space="preserve">О противодействии коррупции", Областными законами от 26.07.2005 </w:t>
      </w:r>
      <w:hyperlink r:id="rId8" w:history="1">
        <w:r>
          <w:rPr>
            <w:color w:val="0000FF"/>
          </w:rPr>
          <w:t>N 344-ЗС</w:t>
        </w:r>
      </w:hyperlink>
      <w:r>
        <w:t xml:space="preserve"> "О государственной гражданской службе Ростовской области", от 12.05.2009 </w:t>
      </w:r>
      <w:hyperlink r:id="rId9" w:history="1">
        <w:r>
          <w:rPr>
            <w:color w:val="0000FF"/>
          </w:rPr>
          <w:t>N 218-ЗС</w:t>
        </w:r>
      </w:hyperlink>
      <w:r>
        <w:t xml:space="preserve"> "О противодействии коррупции в Ростовской области" Правительство Ростовской области постановляет: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а также лицами, замещающими указанные должности, сведений о доходах, об имущ</w:t>
      </w:r>
      <w:r>
        <w:t xml:space="preserve">естве и обязательствах имущественного характера согласно </w:t>
      </w:r>
      <w:hyperlink w:anchor="Par42" w:tooltip="ПОРЯДОК" w:history="1">
        <w:r>
          <w:rPr>
            <w:color w:val="0000FF"/>
          </w:rPr>
          <w:t>приложению N 1</w:t>
        </w:r>
      </w:hyperlink>
      <w:r>
        <w:t>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1.1. Установить, что срок представления лицами, замещающими государственные должности Ростовской области (за исключением Губернатора Ростовской обла</w:t>
      </w:r>
      <w:r>
        <w:t xml:space="preserve">сти и депутата Законодательного Собрания Ростовской области), сведений о доходах, об имуществе и обязательствах имущественного характера за отчетный период с 1 января по 31 декабря 2019 г., установленный </w:t>
      </w:r>
      <w:hyperlink w:anchor="Par62" w:tooltip="2.3. Лицами, замещающими государственные должности, должности гражданской службы, включенные в перечень, - ежегодно, не позднее 30 апреля года, следующего за отчетным." w:history="1">
        <w:r>
          <w:rPr>
            <w:color w:val="0000FF"/>
          </w:rPr>
          <w:t>подпунктом 2.3 пункта 2</w:t>
        </w:r>
      </w:hyperlink>
      <w:r>
        <w:t xml:space="preserve"> приложения к настоящему постановлению, продлевается до 1 августа 2020 г. включительно.</w:t>
      </w:r>
    </w:p>
    <w:p w:rsidR="00000000" w:rsidRDefault="00201A09">
      <w:pPr>
        <w:pStyle w:val="ConsPlusNormal"/>
        <w:jc w:val="both"/>
      </w:pPr>
      <w:r>
        <w:t>(</w:t>
      </w:r>
      <w:proofErr w:type="spellStart"/>
      <w:r>
        <w:t>п</w:t>
      </w:r>
      <w:r>
        <w:t>п</w:t>
      </w:r>
      <w:proofErr w:type="spellEnd"/>
      <w:r>
        <w:t xml:space="preserve">. 1.1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 от 27.04.2020 N 401)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2. 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22.03.2012 N 220 "О представлении гражданами, претендующими на замещение должностей государственной гражданской службы Ростовской области, и государственными гражданскими служащ</w:t>
      </w:r>
      <w:r>
        <w:t xml:space="preserve">ими Ростовской области сведений о доходах, об имуществе и обязательствах имущественного характера" изменения согласно </w:t>
      </w:r>
      <w:hyperlink w:anchor="Par302" w:tooltip="ИЗМЕНЕНИЯ," w:history="1">
        <w:r>
          <w:rPr>
            <w:color w:val="0000FF"/>
          </w:rPr>
          <w:t>приложению N 2</w:t>
        </w:r>
      </w:hyperlink>
      <w:r>
        <w:t>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4. Контроль за выполнением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201A09">
      <w:pPr>
        <w:pStyle w:val="ConsPlusNormal"/>
        <w:jc w:val="both"/>
      </w:pPr>
      <w:r>
        <w:t xml:space="preserve">(в ред. постановлений Правительства РО от 25.02.2016 </w:t>
      </w:r>
      <w:hyperlink r:id="rId12" w:history="1">
        <w:r>
          <w:rPr>
            <w:color w:val="0000FF"/>
          </w:rPr>
          <w:t>N 117</w:t>
        </w:r>
      </w:hyperlink>
      <w:r>
        <w:t xml:space="preserve">, от 25.07.2022 </w:t>
      </w:r>
      <w:hyperlink r:id="rId13" w:history="1">
        <w:r>
          <w:rPr>
            <w:color w:val="0000FF"/>
          </w:rPr>
          <w:t>N 620</w:t>
        </w:r>
      </w:hyperlink>
      <w:r>
        <w:t>)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</w:pPr>
      <w:r>
        <w:t>Губернатор</w:t>
      </w:r>
    </w:p>
    <w:p w:rsidR="00000000" w:rsidRDefault="00201A09">
      <w:pPr>
        <w:pStyle w:val="ConsPlusNormal"/>
        <w:jc w:val="right"/>
      </w:pPr>
      <w:r>
        <w:t>Ростовской области</w:t>
      </w:r>
    </w:p>
    <w:p w:rsidR="00000000" w:rsidRDefault="00201A09">
      <w:pPr>
        <w:pStyle w:val="ConsPlusNormal"/>
        <w:jc w:val="right"/>
      </w:pPr>
      <w:r>
        <w:t>В.Ю.ГОЛУБЕВ</w:t>
      </w:r>
    </w:p>
    <w:p w:rsidR="00000000" w:rsidRDefault="00201A09">
      <w:pPr>
        <w:pStyle w:val="ConsPlusNormal"/>
      </w:pPr>
      <w:r>
        <w:t>Постановление вносит</w:t>
      </w:r>
    </w:p>
    <w:p w:rsidR="00000000" w:rsidRDefault="00201A09">
      <w:pPr>
        <w:pStyle w:val="ConsPlusNormal"/>
        <w:spacing w:before="240"/>
      </w:pPr>
      <w:r>
        <w:t>заместитель Губернатора</w:t>
      </w:r>
    </w:p>
    <w:p w:rsidR="00000000" w:rsidRDefault="00201A09">
      <w:pPr>
        <w:pStyle w:val="ConsPlusNormal"/>
        <w:spacing w:before="240"/>
      </w:pPr>
      <w:r>
        <w:t>Ростовской области</w:t>
      </w:r>
    </w:p>
    <w:p w:rsidR="00000000" w:rsidRDefault="00201A09">
      <w:pPr>
        <w:pStyle w:val="ConsPlusNormal"/>
        <w:spacing w:before="240"/>
      </w:pPr>
      <w:r>
        <w:t>Гончаров В.Г.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0"/>
      </w:pPr>
      <w:r>
        <w:t>Приложение N 1</w:t>
      </w:r>
    </w:p>
    <w:p w:rsidR="00000000" w:rsidRDefault="00201A09">
      <w:pPr>
        <w:pStyle w:val="ConsPlusNormal"/>
        <w:jc w:val="right"/>
      </w:pPr>
      <w:r>
        <w:t>к постановлению</w:t>
      </w:r>
    </w:p>
    <w:p w:rsidR="00000000" w:rsidRDefault="00201A09">
      <w:pPr>
        <w:pStyle w:val="ConsPlusNormal"/>
        <w:jc w:val="right"/>
      </w:pPr>
      <w:r>
        <w:t>Правительства</w:t>
      </w:r>
    </w:p>
    <w:p w:rsidR="00000000" w:rsidRDefault="00201A09">
      <w:pPr>
        <w:pStyle w:val="ConsPlusNormal"/>
        <w:jc w:val="right"/>
      </w:pPr>
      <w:r>
        <w:t>Ростовской области</w:t>
      </w:r>
    </w:p>
    <w:p w:rsidR="00000000" w:rsidRDefault="00201A09">
      <w:pPr>
        <w:pStyle w:val="ConsPlusNormal"/>
        <w:jc w:val="right"/>
      </w:pPr>
      <w:r>
        <w:t>от 27.06.2013 N 419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Title"/>
        <w:jc w:val="center"/>
      </w:pPr>
      <w:bookmarkStart w:id="0" w:name="Par42"/>
      <w:bookmarkEnd w:id="0"/>
      <w:r>
        <w:t>ПОРЯДОК</w:t>
      </w:r>
    </w:p>
    <w:p w:rsidR="00000000" w:rsidRDefault="00201A0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000000" w:rsidRDefault="00201A09">
      <w:pPr>
        <w:pStyle w:val="ConsPlusTitle"/>
        <w:jc w:val="center"/>
      </w:pPr>
      <w:r>
        <w:t>ОТДЕЛЬНЫХ ГОСУДА</w:t>
      </w:r>
      <w:r>
        <w:t>РСТВЕННЫХ ДОЛЖНОСТЕЙ РОСТОВСКОЙ ОБЛАСТИ,</w:t>
      </w:r>
    </w:p>
    <w:p w:rsidR="00000000" w:rsidRDefault="00201A09">
      <w:pPr>
        <w:pStyle w:val="ConsPlusTitle"/>
        <w:jc w:val="center"/>
      </w:pPr>
      <w:r>
        <w:t>ДОЛЖНОСТЕЙ ГОСУДАРСТВЕННОЙ ГРАЖДАНСКОЙ СЛУЖБЫ РОСТОВСКОЙ</w:t>
      </w:r>
    </w:p>
    <w:p w:rsidR="00000000" w:rsidRDefault="00201A09">
      <w:pPr>
        <w:pStyle w:val="ConsPlusTitle"/>
        <w:jc w:val="center"/>
      </w:pPr>
      <w:r>
        <w:t>ОБЛАСТИ, А ТАКЖЕ ЛИЦАМИ, ЗАМЕЩАЮЩИМИ УКАЗАННЫЕ ДОЛЖНОСТИ,</w:t>
      </w:r>
    </w:p>
    <w:p w:rsidR="00000000" w:rsidRDefault="00201A09">
      <w:pPr>
        <w:pStyle w:val="ConsPlusTitle"/>
        <w:jc w:val="center"/>
      </w:pPr>
      <w:r>
        <w:t>СВЕДЕНИЙ О ДОХОДАХ, ОБ ИМУЩЕСТВЕ И ОБЯЗАТЕЛЬСТВАХ</w:t>
      </w:r>
    </w:p>
    <w:p w:rsidR="00000000" w:rsidRDefault="00201A09">
      <w:pPr>
        <w:pStyle w:val="ConsPlusTitle"/>
        <w:jc w:val="center"/>
      </w:pPr>
      <w:r>
        <w:t>ИМУЩЕСТВЕННОГО ХАРАКТЕРА</w:t>
      </w:r>
    </w:p>
    <w:p w:rsidR="00000000" w:rsidRDefault="00201A09">
      <w:pPr>
        <w:pStyle w:val="ConsPlusNormal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bookmarkStart w:id="1" w:name="Par56"/>
      <w:bookmarkEnd w:id="1"/>
      <w:r>
        <w:t>1. Настоящий Порядок определяет правила представления гражданами, претендующими на замещение государственных должностей Ростовской области (за исключением Губернатора Ростовской области и депутата Законодательного Собрания Ростовской области) (далее - госу</w:t>
      </w:r>
      <w:r>
        <w:t xml:space="preserve">дарственная должность), должностей государственной гражданской службы Ростовской области (далее - должность гражданской службы), а также лицами, замещающими по состоянию на 31 декабря отчетного года государственные должности, должности гражданской службы, </w:t>
      </w:r>
      <w:r>
        <w:t xml:space="preserve">включенные в перечень, установленный нормативным правовым актом Правительства Ростовской области (далее - перечень), сведений о полученных ими доходах, об имуществе, принадлежащем им на праве собственности, и об их обязательствах имущественного характера, </w:t>
      </w:r>
      <w:r>
        <w:t>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</w:t>
      </w:r>
      <w:r>
        <w:t>ера).</w:t>
      </w:r>
    </w:p>
    <w:p w:rsidR="00000000" w:rsidRDefault="00201A09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2. Сведения о доходах, об имуществе и обязательствах имущественного хара</w:t>
      </w:r>
      <w:r>
        <w:t>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 в информационно-телекомм</w:t>
      </w:r>
      <w:r>
        <w:t>уникационной сети "Интернет" (далее - справка о доходах):</w:t>
      </w:r>
    </w:p>
    <w:p w:rsidR="00000000" w:rsidRDefault="00201A0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 от 14.07.2020 N 636)</w:t>
      </w:r>
    </w:p>
    <w:p w:rsidR="00000000" w:rsidRDefault="00201A09">
      <w:pPr>
        <w:pStyle w:val="ConsPlusNormal"/>
        <w:spacing w:before="240"/>
        <w:ind w:firstLine="540"/>
        <w:jc w:val="both"/>
      </w:pPr>
      <w:bookmarkStart w:id="2" w:name="Par60"/>
      <w:bookmarkEnd w:id="2"/>
      <w:r>
        <w:t>2.1. Гражданам</w:t>
      </w:r>
      <w:r>
        <w:t>и - при назначении на государственные должности, при поступлении на государственную гражданскую службу Ростовской области (далее - гражданская служба).</w:t>
      </w:r>
    </w:p>
    <w:p w:rsidR="00000000" w:rsidRDefault="00201A09">
      <w:pPr>
        <w:pStyle w:val="ConsPlusNormal"/>
        <w:spacing w:before="240"/>
        <w:ind w:firstLine="540"/>
        <w:jc w:val="both"/>
      </w:pPr>
      <w:bookmarkStart w:id="3" w:name="Par61"/>
      <w:bookmarkEnd w:id="3"/>
      <w:r>
        <w:t>2.2. Лицами, замещающими должности гражданской службы, не включенные в перечень, и претендующи</w:t>
      </w:r>
      <w:r>
        <w:t>ми на замещение должностей гражданской службы, включенных в перечень, - при назначении на соответствующие должности гражданской службы.</w:t>
      </w:r>
    </w:p>
    <w:p w:rsidR="00000000" w:rsidRDefault="00201A09">
      <w:pPr>
        <w:pStyle w:val="ConsPlusNormal"/>
        <w:spacing w:before="240"/>
        <w:ind w:firstLine="540"/>
        <w:jc w:val="both"/>
      </w:pPr>
      <w:bookmarkStart w:id="4" w:name="Par62"/>
      <w:bookmarkEnd w:id="4"/>
      <w:r>
        <w:t>2.3. Лицами, замещающими государственные должности, должности гражданской службы, включенные в перечень, - еже</w:t>
      </w:r>
      <w:r>
        <w:t>годно, не позднее 30 апреля года, следующего за отчетным.</w:t>
      </w:r>
    </w:p>
    <w:p w:rsidR="00000000" w:rsidRDefault="00201A09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lastRenderedPageBreak/>
        <w:t>2.1. В целях обработ</w:t>
      </w:r>
      <w:r>
        <w:t>ки справок о доходах, проведения анализа указанных в них сведений справка о доходах представляется на бумажном носителе и в виде файла с электронным образом справки о доходах в формате .XSB на внешнем носителе электронной информации (компакт-диск (CD, DVD)</w:t>
      </w:r>
      <w:r>
        <w:t xml:space="preserve">, </w:t>
      </w:r>
      <w:proofErr w:type="spellStart"/>
      <w:r>
        <w:t>флэш-накопитель</w:t>
      </w:r>
      <w:proofErr w:type="spellEnd"/>
      <w:r>
        <w:t xml:space="preserve"> USB) (далее - электронный образ).</w:t>
      </w:r>
    </w:p>
    <w:p w:rsidR="00000000" w:rsidRDefault="00201A09">
      <w:pPr>
        <w:pStyle w:val="ConsPlusNormal"/>
        <w:jc w:val="both"/>
      </w:pPr>
      <w:r>
        <w:t xml:space="preserve">(п. 2.1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 от 26.09.2019 N 693)</w:t>
      </w:r>
    </w:p>
    <w:p w:rsidR="00000000" w:rsidRDefault="00201A09">
      <w:pPr>
        <w:pStyle w:val="ConsPlusNormal"/>
        <w:spacing w:before="240"/>
        <w:ind w:firstLine="540"/>
        <w:jc w:val="both"/>
      </w:pPr>
      <w:bookmarkStart w:id="5" w:name="Par66"/>
      <w:bookmarkEnd w:id="5"/>
      <w:r>
        <w:t>3. Гражданин при назначении на государственную должность, должность гражданской службы представляет:</w:t>
      </w:r>
    </w:p>
    <w:p w:rsidR="00000000" w:rsidRDefault="00201A09">
      <w:pPr>
        <w:pStyle w:val="ConsPlusNormal"/>
        <w:jc w:val="both"/>
      </w:pPr>
      <w:r>
        <w:t xml:space="preserve">(в ред. постановлений Правительства РО от 25.02.2016 </w:t>
      </w:r>
      <w:hyperlink r:id="rId18" w:history="1">
        <w:r>
          <w:rPr>
            <w:color w:val="0000FF"/>
          </w:rPr>
          <w:t>N 117</w:t>
        </w:r>
      </w:hyperlink>
      <w:r>
        <w:t xml:space="preserve">, от 19.10.2016 </w:t>
      </w:r>
      <w:hyperlink r:id="rId19" w:history="1">
        <w:r>
          <w:rPr>
            <w:color w:val="0000FF"/>
          </w:rPr>
          <w:t>N 705</w:t>
        </w:r>
      </w:hyperlink>
      <w:r>
        <w:t>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3.1. Сведения о своих доходах, полученных от всех источников (включая доходы по прежнему месту работы ил</w:t>
      </w:r>
      <w:r>
        <w:t xml:space="preserve">и месту замещения выборной должности, пенсии, пособия, иные выплаты) за календарный год, предшествующий году подачи документов для замещения государственной должности, должности гражданской службы, а также сведения об имуществе, принадлежащем ему на праве </w:t>
      </w:r>
      <w:r>
        <w:t>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должности, должности гражданской службы (на отчетную дату).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3.2. Сведения о доходах</w:t>
      </w:r>
      <w:r>
        <w:t xml:space="preserve">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должности, должности </w:t>
      </w:r>
      <w:r>
        <w:t>гражданской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государствен</w:t>
      </w:r>
      <w:r>
        <w:t>ной должности, должности гражданской службы (на отчетную дату).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3.1. Лицо, замещающее должность гражданской службы, не включенную в перечень, и претендующее на замещение должности гражданской службы, включенной в перечень, представляет сведения о доходах, </w:t>
      </w:r>
      <w:r>
        <w:t xml:space="preserve">об имуществе и обязательствах имущественного характера в соответствии с </w:t>
      </w:r>
      <w:hyperlink w:anchor="Par66" w:tooltip="3. Гражданин при назначении на государственную должность, должность гражданской службы представляет: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000000" w:rsidRDefault="00201A09">
      <w:pPr>
        <w:pStyle w:val="ConsPlusNormal"/>
        <w:jc w:val="both"/>
      </w:pPr>
      <w:r>
        <w:t xml:space="preserve">(п. 3.1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 от 25.02.2016 N 117)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4. Лицо, замещающее государственную должность, должность гражданской службы, включенную в перечень, е</w:t>
      </w:r>
      <w:r>
        <w:t>жегодно представляет:</w:t>
      </w:r>
    </w:p>
    <w:p w:rsidR="00000000" w:rsidRDefault="00201A0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4.1. Сведения о своих доходах, полученных за отчетный период </w:t>
      </w:r>
      <w:r>
        <w:t>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</w:t>
      </w:r>
      <w:r>
        <w:t>етного периода.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4.2.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</w:t>
      </w:r>
      <w:r>
        <w:t>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5. Утратил силу. - </w:t>
      </w:r>
      <w:hyperlink r:id="rId22" w:history="1">
        <w:r>
          <w:rPr>
            <w:color w:val="0000FF"/>
          </w:rPr>
          <w:t>П</w:t>
        </w:r>
        <w:r>
          <w:rPr>
            <w:color w:val="0000FF"/>
          </w:rPr>
          <w:t>остановление</w:t>
        </w:r>
      </w:hyperlink>
      <w:r>
        <w:t xml:space="preserve"> Правительства РО от 25.02.2016 N 117.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6. Сведения о доходах, об имуществе и обязательствах имущественного характера представляются: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lastRenderedPageBreak/>
        <w:t xml:space="preserve">6.1. Гражданами, претендующими на замещение государственных должностей в Правительстве Ростовской области и </w:t>
      </w:r>
      <w:r>
        <w:t>иных органах исполнительной власти Ростовской области, должностей гражданской службы, назначение на которые и освобождение от которых осуществляются Губернатором Ростовской области, заместителем Губернатора Ростовской области - руководителем аппарата Прави</w:t>
      </w:r>
      <w:r>
        <w:t>тельства Ростовской области, а в случае, если указанная должность вакантна или лицо ее замещающее отсутствует, - заместителем Губернатора Ростовской области, который в соответствии с распределением обязанностей между заместителями Губернатора Ростовской об</w:t>
      </w:r>
      <w:r>
        <w:t>ласти рассматривает вопросы, закрепленные за заместителем Губернатора Ростовской области - руководителем аппарата Правительства Ростовской области, а также лицами, замещающими указанные должности, - в управление по противодействию коррупции при Губернаторе</w:t>
      </w:r>
      <w:r>
        <w:t xml:space="preserve"> Ростовской области (далее - управление по противодействию коррупции).</w:t>
      </w:r>
    </w:p>
    <w:p w:rsidR="00000000" w:rsidRDefault="00201A09">
      <w:pPr>
        <w:pStyle w:val="ConsPlusNormal"/>
        <w:jc w:val="both"/>
      </w:pPr>
      <w:r>
        <w:t xml:space="preserve">(в ред. постановлений Правительства РО от 19.10.2016 </w:t>
      </w:r>
      <w:hyperlink r:id="rId23" w:history="1">
        <w:r>
          <w:rPr>
            <w:color w:val="0000FF"/>
          </w:rPr>
          <w:t>N 705</w:t>
        </w:r>
      </w:hyperlink>
      <w:r>
        <w:t>, от 28.06.201</w:t>
      </w:r>
      <w:r>
        <w:t xml:space="preserve">9 </w:t>
      </w:r>
      <w:hyperlink r:id="rId24" w:history="1">
        <w:r>
          <w:rPr>
            <w:color w:val="0000FF"/>
          </w:rPr>
          <w:t>N 447</w:t>
        </w:r>
      </w:hyperlink>
      <w:r>
        <w:t>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6.2. Гражданами, претендующими на замещение государственных должностей в иных государственных органах Ростовской области, должностей гражданской службы, назначение на которые и освобождение от которых осуществляются руководителем государственного органа Ро</w:t>
      </w:r>
      <w:r>
        <w:t>стовской области, а также лицами, замещающими указанные должности, - в подразделение (должностному лицу, ответственному за работу) по профилактике коррупционных и иных правонарушений государственного органа Ростовской области (далее - уполномоченным лицам)</w:t>
      </w:r>
      <w:r>
        <w:t>.</w:t>
      </w:r>
    </w:p>
    <w:p w:rsidR="00000000" w:rsidRDefault="00201A0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РО от 28.06.2019 N 447)</w:t>
      </w:r>
    </w:p>
    <w:p w:rsidR="00000000" w:rsidRDefault="00201A09">
      <w:pPr>
        <w:pStyle w:val="ConsPlusNormal"/>
        <w:spacing w:before="240"/>
        <w:ind w:firstLine="540"/>
        <w:jc w:val="both"/>
      </w:pPr>
      <w:bookmarkStart w:id="6" w:name="Par82"/>
      <w:bookmarkEnd w:id="6"/>
      <w:r>
        <w:t>Сведения о доходах, об имуществе и обязательствах имущественного характ</w:t>
      </w:r>
      <w:r>
        <w:t>ера, представляемые гражданами, претендующими на замещение государственных должностей в иных государственных органах Ростовской области, а также лицами, замещающими указанные должности, направляются уполномоченными лицами в управление по противодействию ко</w:t>
      </w:r>
      <w:r>
        <w:t>ррупции на бумажном носителе и в виде электронного образа в течение пяти рабочих дней со дня окончания срока, установленного для их представления.</w:t>
      </w:r>
    </w:p>
    <w:p w:rsidR="00000000" w:rsidRDefault="00201A09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 от 19.10.2016 N 705; в ред. постановлений Правительства РО от 23.11.2017 </w:t>
      </w:r>
      <w:hyperlink r:id="rId27" w:history="1">
        <w:r>
          <w:rPr>
            <w:color w:val="0000FF"/>
          </w:rPr>
          <w:t>N 776</w:t>
        </w:r>
      </w:hyperlink>
      <w:r>
        <w:t>, от 28.06.2019</w:t>
      </w:r>
      <w:r>
        <w:t xml:space="preserve"> </w:t>
      </w:r>
      <w:hyperlink r:id="rId28" w:history="1">
        <w:r>
          <w:rPr>
            <w:color w:val="0000FF"/>
          </w:rPr>
          <w:t>N 447</w:t>
        </w:r>
      </w:hyperlink>
      <w:r>
        <w:t xml:space="preserve">, от 26.09.2019 </w:t>
      </w:r>
      <w:hyperlink r:id="rId29" w:history="1">
        <w:r>
          <w:rPr>
            <w:color w:val="0000FF"/>
          </w:rPr>
          <w:t>N 693</w:t>
        </w:r>
      </w:hyperlink>
      <w:r>
        <w:t>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6</w:t>
      </w:r>
      <w:r>
        <w:t>.1. В целях размещения в информационно-телекоммуникационной сети "Интернет" на официальных сайтах органов исполнительной власти Ростовской области сведений о доходах, об имуществе и обязательствах имущественного характера лиц, замещающих государственные до</w:t>
      </w:r>
      <w:r>
        <w:t>лжности, должности гражданской службы в органах исполнительной власти Ростовской области, назначение на которые и освобождение от которых осуществляется Губернатором Ростовской области, управление по противодействию коррупции предоставляет уполномоченным л</w:t>
      </w:r>
      <w:r>
        <w:t>ицам, в случае их обращения, копии необходимых справок о доходах на бумажном носителе.</w:t>
      </w:r>
    </w:p>
    <w:p w:rsidR="00000000" w:rsidRDefault="00201A09">
      <w:pPr>
        <w:pStyle w:val="ConsPlusNormal"/>
        <w:jc w:val="both"/>
      </w:pPr>
      <w:r>
        <w:t xml:space="preserve">(п. 6.1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 от 26.09.</w:t>
      </w:r>
      <w:r>
        <w:t>2019 N 693)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7. В случае если гражданин, претендующий на замещение государственной должности, должности гражданской службы, лицо, замещающее должность гражданской службы, не включенную в перечень, и претендующее на замещение должностей гражданской службы, в</w:t>
      </w:r>
      <w:r>
        <w:t>ключенной в перечень, или лицо, замещающее государственную должность, должность гражданской службы, включенную в перечень, обнаружили, что в представленных ими сведениях о доходах, об имуществе и обязательствах имущественного характера не отражены или не п</w:t>
      </w:r>
      <w:r>
        <w:t>олностью отражены какие-либо сведения либо имеются ошибки, они вправе представить уточненные сведения.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Гражданин, претендующий на замещение государственной должности, должности гражданской службы, вправе представить уточненные сведения в течение одного мес</w:t>
      </w:r>
      <w:r>
        <w:t xml:space="preserve">яца со дня </w:t>
      </w:r>
      <w:r>
        <w:lastRenderedPageBreak/>
        <w:t xml:space="preserve">представления сведений о доходах, об имуществе и обязательствах имущественного характера в соответствии с </w:t>
      </w:r>
      <w:hyperlink w:anchor="Par60" w:tooltip="2.1. Гражданами - при назначении на государственные должности, при поступлении на государственную гражданскую службу Ростовской области (далее - гражданская служба)." w:history="1">
        <w:r>
          <w:rPr>
            <w:color w:val="0000FF"/>
          </w:rPr>
          <w:t>подпунктом 2.1 пункта 2</w:t>
        </w:r>
      </w:hyperlink>
      <w:r>
        <w:t xml:space="preserve"> настоящего Порядка.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Лицо, замещающее должность гражданской службы, не включенную в перечень, и претендующее на замещение должности гражданской службы, включенной в перечень, впра</w:t>
      </w:r>
      <w:r>
        <w:t xml:space="preserve">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 в соответствии с </w:t>
      </w:r>
      <w:hyperlink w:anchor="Par61" w:tooltip="2.2. Лицами, замещающими должности гражданской службы, не включенные в перечень, и претендующими на замещение должностей гражданской службы, включенных в перечень, - при назначении на соответствующие должности гражданской службы." w:history="1">
        <w:r>
          <w:rPr>
            <w:color w:val="0000FF"/>
          </w:rPr>
          <w:t>подпунктом 2.2 пункта 2</w:t>
        </w:r>
      </w:hyperlink>
      <w:r>
        <w:t xml:space="preserve"> настоящего Порядка.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Лицо, замещающее государственную должно</w:t>
      </w:r>
      <w:r>
        <w:t xml:space="preserve">сть, должность гражданской службы, включенную в перечень, вправе представить уточненные сведения в течение одного месяца после окончания срока, указанного в </w:t>
      </w:r>
      <w:hyperlink w:anchor="Par62" w:tooltip="2.3. Лицами, замещающими государственные должности, должности гражданской службы, включенные в перечень, - ежегодно, не позднее 30 апреля года, следующего за отчетным." w:history="1">
        <w:r>
          <w:rPr>
            <w:color w:val="0000FF"/>
          </w:rPr>
          <w:t>подпункте 2.3 пункта 2</w:t>
        </w:r>
      </w:hyperlink>
      <w:r>
        <w:t xml:space="preserve"> настоящего Порядка.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Уточненные сведения, представленные гражданами и лицами, указанными в </w:t>
      </w:r>
      <w:hyperlink w:anchor="Par82" w:tooltip="Сведения о доходах, об имуществе и обязательствах имущественного характера, представляемые гражданами, претендующими на замещение государственных должностей в иных государственных органах Ростовской области, а также лицами, замещающими указанные должности, направляются уполномоченными лицами в управление по противодействию коррупции на бумажном носителе и в виде электронного образа в течение пяти рабочих дней со дня окончания срока, установленного для их представления." w:history="1">
        <w:r>
          <w:rPr>
            <w:color w:val="0000FF"/>
          </w:rPr>
          <w:t>абзаце втором подпункта 6.2 пункта 6</w:t>
        </w:r>
      </w:hyperlink>
      <w:r>
        <w:t xml:space="preserve"> настоящего Порядка, н</w:t>
      </w:r>
      <w:r>
        <w:t>аправляются уполномоченными лицами в управление по противодействию коррупции на бумажном носителе и в виде электронного образа в течение пяти дней со дня их представления.</w:t>
      </w:r>
    </w:p>
    <w:p w:rsidR="00000000" w:rsidRDefault="00201A09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 от 19.10.2016 N 705; в ред. постановлений Правительства РО от 28.06.2019 </w:t>
      </w:r>
      <w:hyperlink r:id="rId32" w:history="1">
        <w:r>
          <w:rPr>
            <w:color w:val="0000FF"/>
          </w:rPr>
          <w:t>N 447</w:t>
        </w:r>
      </w:hyperlink>
      <w:r>
        <w:t xml:space="preserve">, от 26.09.2019 </w:t>
      </w:r>
      <w:hyperlink r:id="rId33" w:history="1">
        <w:r>
          <w:rPr>
            <w:color w:val="0000FF"/>
          </w:rPr>
          <w:t>N 693</w:t>
        </w:r>
      </w:hyperlink>
      <w:r>
        <w:t>)</w:t>
      </w:r>
    </w:p>
    <w:p w:rsidR="00000000" w:rsidRDefault="00201A09">
      <w:pPr>
        <w:pStyle w:val="ConsPlusNormal"/>
        <w:jc w:val="both"/>
      </w:pPr>
      <w:r>
        <w:t xml:space="preserve">(п. 7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8. В случае непредставления по объективным причинам лицом, замещающим государственную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прези</w:t>
      </w:r>
      <w:r>
        <w:t>диумом комиссии по координации работы по противодействию коррупции в Ростовской области.</w:t>
      </w:r>
    </w:p>
    <w:p w:rsidR="00000000" w:rsidRDefault="00201A09">
      <w:pPr>
        <w:pStyle w:val="ConsPlusNormal"/>
        <w:jc w:val="both"/>
      </w:pPr>
      <w:r>
        <w:t xml:space="preserve">(в ред. постановлений Правительства РО от 25.02.2016 </w:t>
      </w:r>
      <w:hyperlink r:id="rId35" w:history="1">
        <w:r>
          <w:rPr>
            <w:color w:val="0000FF"/>
          </w:rPr>
          <w:t>N 11</w:t>
        </w:r>
        <w:r>
          <w:rPr>
            <w:color w:val="0000FF"/>
          </w:rPr>
          <w:t>7</w:t>
        </w:r>
      </w:hyperlink>
      <w:r>
        <w:t xml:space="preserve">, от 23.11.2017 </w:t>
      </w:r>
      <w:hyperlink r:id="rId36" w:history="1">
        <w:r>
          <w:rPr>
            <w:color w:val="0000FF"/>
          </w:rPr>
          <w:t>N 776</w:t>
        </w:r>
      </w:hyperlink>
      <w:r>
        <w:t>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В случае непредставления по объективным причинам лицом, замещающим должность гражданской службы, включенную в перече</w:t>
      </w:r>
      <w:r>
        <w:t>нь,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</w:t>
      </w:r>
      <w:r>
        <w:t>товской области и урегулированию конфликта интересов соответствующего государственного органа Ростовской области.</w:t>
      </w:r>
    </w:p>
    <w:p w:rsidR="00000000" w:rsidRDefault="00201A0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РО от 25.02.2016 N 117)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гражданином, претендующим на замещение государственной должнос</w:t>
      </w:r>
      <w:r>
        <w:t>ти, должности гражданской службы, и лицом, замещающим государственную должность, должность гражданской службы, включенную в перечень, осуществляется в порядке, установленном нормативными правовыми актами Российской Федерации и Ростовской области.</w:t>
      </w:r>
    </w:p>
    <w:p w:rsidR="00000000" w:rsidRDefault="00201A0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10. Сведения о доходах, об имуществе и обязательствах имущественного характера, представляем</w:t>
      </w:r>
      <w:r>
        <w:t>ые в соответствии с настоящим Порядком гражданином, претендующим на замещение государственной должности, должности гражданской службы, и лицом, замещающим государственную должность, должность гражданской службы, включенную в перечень, относятся к информаци</w:t>
      </w:r>
      <w:r>
        <w:t>и ограниченного доступа, если федеральным законом они не отнесены к сведениям, составляющим государственную тайну.</w:t>
      </w:r>
    </w:p>
    <w:p w:rsidR="00000000" w:rsidRDefault="00201A0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РО от 25.02.2016 N 117)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lastRenderedPageBreak/>
        <w:t>11. Сведения о доходах, об имуществе и обязательствах имущественного характера лица, замещающего государственную должность, должность гражданской службы, включенную в перечень, его супруги (супруга) и несовершеннолетних дете</w:t>
      </w:r>
      <w:r>
        <w:t>й в порядке, установленном нормативными правовыми актами Российской Федерации и Ростовской области, размещаются в информационно-телекоммуникационной сети "Интернет" на официальных сайтах государственных органов Ростовской области, а в случае отсутствия эти</w:t>
      </w:r>
      <w:r>
        <w:t>х сведений на официальных сайтах государственных органов Ростовской области представляются общероссийским средствам массовой информации для опубликования по их запросам.</w:t>
      </w:r>
    </w:p>
    <w:p w:rsidR="00000000" w:rsidRDefault="00201A0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12. Государственные гражданские служащие Ростовской области, в должностные обязанности которых входит работа со сведениями о доходах, об имуществе и обязательствах имуще</w:t>
      </w:r>
      <w:r>
        <w:t>ственного характера,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13. Сведения о доходах, об имуществе и обязательствах имущественного характера, представленные в </w:t>
      </w:r>
      <w:r>
        <w:t>соответствии с настоящим Порядком гражданином, претендующим на замещение государственной должности, должности гражданской службы, лицом, замещающим должность гражданской службы, не включенную в перечень, и претендующим на замещение должности гражданской сл</w:t>
      </w:r>
      <w:r>
        <w:t xml:space="preserve">ужбы, включенную в перечень, а также представляемые лицом, замещающим государственную должность, должность гражданской службы, включенную в перечень, ежегодно, и информация о результатах проверки их достоверности и полноты приобщаются к личному делу лица, </w:t>
      </w:r>
      <w:r>
        <w:t>замещающего государственную должность, должность гражданской службы.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В случае, если гражданин, претендующий на замещение государственной должности, должности гражданской службы, лицо, замещающее должность гражданской службы, не включенную в перечень, и пре</w:t>
      </w:r>
      <w:r>
        <w:t>тендующее на замещение должности гражданской службы, включенной в перечень, представившие в управление по противодействию коррупции, уполномоченным лицам справки о доходах в отношении себя, а также своих супруги (супруга) и несовершеннолетних детей, не был</w:t>
      </w:r>
      <w:r>
        <w:t>и назначены на соответствующие должности, такие справки возвращаются указанным лицам по их письменному заявлению вместе с другими документами.</w:t>
      </w:r>
    </w:p>
    <w:p w:rsidR="00000000" w:rsidRDefault="00201A0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РО от 26.09.2019 N 693)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14. В случае непредставления или представления неполных или недостоверных сведений о доходах, об имуществе и обязательствах имущественного характера либо непредставления или представления заведомо</w:t>
      </w:r>
      <w:r>
        <w:t xml:space="preserve"> неполных или недостоверных сведений о доходах, об имуществе и обязательствах имущественного характера в случае, если представление таких сведений обязательно, гражданин или лицо, указанные в </w:t>
      </w:r>
      <w:hyperlink w:anchor="Par56" w:tooltip="1. Настоящий Порядок определяет правила представления гражданами, претендующими на замещение государственных должностей Ростовской области (за исключением Губернатора Ростовской области и депутата Законодательного Собрания Ростовской области) (далее - государственная должность), должностей государственной гражданской службы Ростовской области (далее - должность гражданской службы), а также лицами, замещающими по состоянию на 31 декабря отчетного года государственные должности, должности гражданской служб..." w:history="1">
        <w:r>
          <w:rPr>
            <w:color w:val="0000FF"/>
          </w:rPr>
          <w:t>пункте 1</w:t>
        </w:r>
      </w:hyperlink>
      <w:r>
        <w:t xml:space="preserve"> настоящего Порядка, несут о</w:t>
      </w:r>
      <w:r>
        <w:t>тветственность в соответствии с законодательством Российской Федерации.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</w:pPr>
      <w:r>
        <w:t>Начальник общего отдела</w:t>
      </w:r>
    </w:p>
    <w:p w:rsidR="00000000" w:rsidRDefault="00201A09">
      <w:pPr>
        <w:pStyle w:val="ConsPlusNormal"/>
        <w:jc w:val="right"/>
      </w:pPr>
      <w:r>
        <w:t>Правительства Ростовской области</w:t>
      </w:r>
    </w:p>
    <w:p w:rsidR="00000000" w:rsidRDefault="00201A09">
      <w:pPr>
        <w:pStyle w:val="ConsPlusNormal"/>
        <w:jc w:val="right"/>
      </w:pPr>
      <w:r>
        <w:t>В.В.СЕЧКОВ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1"/>
      </w:pPr>
      <w:r>
        <w:t>Приложение N 1</w:t>
      </w:r>
    </w:p>
    <w:p w:rsidR="00000000" w:rsidRDefault="00201A09">
      <w:pPr>
        <w:pStyle w:val="ConsPlusNormal"/>
        <w:jc w:val="right"/>
      </w:pPr>
      <w:r>
        <w:t>к Порядку</w:t>
      </w:r>
    </w:p>
    <w:p w:rsidR="00000000" w:rsidRDefault="00201A09">
      <w:pPr>
        <w:pStyle w:val="ConsPlusNormal"/>
        <w:jc w:val="right"/>
      </w:pPr>
      <w:r>
        <w:lastRenderedPageBreak/>
        <w:t>представления гражданами, претендующими</w:t>
      </w:r>
    </w:p>
    <w:p w:rsidR="00000000" w:rsidRDefault="00201A09">
      <w:pPr>
        <w:pStyle w:val="ConsPlusNormal"/>
        <w:jc w:val="right"/>
      </w:pPr>
      <w:r>
        <w:t>на замещение отдельных государственных</w:t>
      </w:r>
    </w:p>
    <w:p w:rsidR="00000000" w:rsidRDefault="00201A09">
      <w:pPr>
        <w:pStyle w:val="ConsPlusNormal"/>
        <w:jc w:val="right"/>
      </w:pPr>
      <w:r>
        <w:t>должностей Ростовской области, должностей</w:t>
      </w:r>
    </w:p>
    <w:p w:rsidR="00000000" w:rsidRDefault="00201A09">
      <w:pPr>
        <w:pStyle w:val="ConsPlusNormal"/>
        <w:jc w:val="right"/>
      </w:pPr>
      <w:r>
        <w:t>государственной гражданской службы</w:t>
      </w:r>
    </w:p>
    <w:p w:rsidR="00000000" w:rsidRDefault="00201A09">
      <w:pPr>
        <w:pStyle w:val="ConsPlusNormal"/>
        <w:jc w:val="right"/>
      </w:pPr>
      <w:r>
        <w:t>Ростовской области, а также лицами,</w:t>
      </w:r>
    </w:p>
    <w:p w:rsidR="00000000" w:rsidRDefault="00201A09">
      <w:pPr>
        <w:pStyle w:val="ConsPlusNormal"/>
        <w:jc w:val="right"/>
      </w:pPr>
      <w:r>
        <w:t>замещающими указанные должности, сведений</w:t>
      </w:r>
    </w:p>
    <w:p w:rsidR="00000000" w:rsidRDefault="00201A09">
      <w:pPr>
        <w:pStyle w:val="ConsPlusNormal"/>
        <w:jc w:val="right"/>
      </w:pPr>
      <w:r>
        <w:t>о доходах, об имуществе и обязательствах</w:t>
      </w:r>
    </w:p>
    <w:p w:rsidR="00000000" w:rsidRDefault="00201A09">
      <w:pPr>
        <w:pStyle w:val="ConsPlusNormal"/>
        <w:jc w:val="right"/>
      </w:pPr>
      <w:r>
        <w:t>имущественного характера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center"/>
      </w:pPr>
      <w:r>
        <w:t>СПРАВКА</w:t>
      </w:r>
    </w:p>
    <w:p w:rsidR="00000000" w:rsidRDefault="00201A09">
      <w:pPr>
        <w:pStyle w:val="ConsPlusNormal"/>
        <w:jc w:val="center"/>
      </w:pPr>
      <w:r>
        <w:t xml:space="preserve">О ДОХОДАХ, ОБ ИМУЩЕСТВЕ И </w:t>
      </w:r>
      <w:r>
        <w:t>ОБЯЗАТЕЛЬСТВАХ</w:t>
      </w:r>
    </w:p>
    <w:p w:rsidR="00000000" w:rsidRDefault="00201A09">
      <w:pPr>
        <w:pStyle w:val="ConsPlusNormal"/>
        <w:jc w:val="center"/>
      </w:pPr>
      <w:r>
        <w:t>ИМУЩЕСТВЕННОГО ХАРАКТЕРА ГРАЖДАНИНА, ПРЕТЕНДУЮЩЕГО</w:t>
      </w:r>
    </w:p>
    <w:p w:rsidR="00000000" w:rsidRDefault="00201A09">
      <w:pPr>
        <w:pStyle w:val="ConsPlusNormal"/>
        <w:jc w:val="center"/>
      </w:pPr>
      <w:r>
        <w:t>НА ЗАМЕЩЕНИЕ ГОСУДАРСТВЕННОЙ ДОЛЖНОСТИ РОСТОВСКОЙ ОБЛАСТИ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Утратила силу. - </w:t>
      </w:r>
      <w:hyperlink r:id="rId42" w:history="1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Правительства РО от 24.09.2014 N 638.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1"/>
      </w:pPr>
      <w:r>
        <w:t>Приложение N 2</w:t>
      </w:r>
    </w:p>
    <w:p w:rsidR="00000000" w:rsidRDefault="00201A09">
      <w:pPr>
        <w:pStyle w:val="ConsPlusNormal"/>
        <w:jc w:val="right"/>
      </w:pPr>
      <w:r>
        <w:t>к Порядку</w:t>
      </w:r>
    </w:p>
    <w:p w:rsidR="00000000" w:rsidRDefault="00201A09">
      <w:pPr>
        <w:pStyle w:val="ConsPlusNormal"/>
        <w:jc w:val="right"/>
      </w:pPr>
      <w:r>
        <w:t>представления гражданами, претендующими</w:t>
      </w:r>
    </w:p>
    <w:p w:rsidR="00000000" w:rsidRDefault="00201A09">
      <w:pPr>
        <w:pStyle w:val="ConsPlusNormal"/>
        <w:jc w:val="right"/>
      </w:pPr>
      <w:r>
        <w:t>на замещение отдельных государственных</w:t>
      </w:r>
    </w:p>
    <w:p w:rsidR="00000000" w:rsidRDefault="00201A09">
      <w:pPr>
        <w:pStyle w:val="ConsPlusNormal"/>
        <w:jc w:val="right"/>
      </w:pPr>
      <w:r>
        <w:t>должностей Ростовской области, должностей</w:t>
      </w:r>
    </w:p>
    <w:p w:rsidR="00000000" w:rsidRDefault="00201A09">
      <w:pPr>
        <w:pStyle w:val="ConsPlusNormal"/>
        <w:jc w:val="right"/>
      </w:pPr>
      <w:r>
        <w:t>государственной гражданской службы</w:t>
      </w:r>
    </w:p>
    <w:p w:rsidR="00000000" w:rsidRDefault="00201A09">
      <w:pPr>
        <w:pStyle w:val="ConsPlusNormal"/>
        <w:jc w:val="right"/>
      </w:pPr>
      <w:r>
        <w:t>Ростовской области, а также лицами,</w:t>
      </w:r>
    </w:p>
    <w:p w:rsidR="00000000" w:rsidRDefault="00201A09">
      <w:pPr>
        <w:pStyle w:val="ConsPlusNormal"/>
        <w:jc w:val="right"/>
      </w:pPr>
      <w:r>
        <w:t>замещающими указанные должности, сведений</w:t>
      </w:r>
    </w:p>
    <w:p w:rsidR="00000000" w:rsidRDefault="00201A09">
      <w:pPr>
        <w:pStyle w:val="ConsPlusNormal"/>
        <w:jc w:val="right"/>
      </w:pPr>
      <w:r>
        <w:t>о доходах, об имуществе и обязательствах</w:t>
      </w:r>
    </w:p>
    <w:p w:rsidR="00000000" w:rsidRDefault="00201A09">
      <w:pPr>
        <w:pStyle w:val="ConsPlusNormal"/>
        <w:jc w:val="right"/>
      </w:pPr>
      <w:r>
        <w:t>имущественного характера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center"/>
      </w:pPr>
      <w:r>
        <w:t>СПРАВКА</w:t>
      </w:r>
    </w:p>
    <w:p w:rsidR="00000000" w:rsidRDefault="00201A09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201A09">
      <w:pPr>
        <w:pStyle w:val="ConsPlusNormal"/>
        <w:jc w:val="center"/>
      </w:pPr>
      <w:r>
        <w:t>ХАРАКТЕРА СУПРУГИ (СУПРУГА) И НЕСОВЕРШЕННОЛЕТНИ</w:t>
      </w:r>
      <w:r>
        <w:t>Х ДЕТЕЙ</w:t>
      </w:r>
    </w:p>
    <w:p w:rsidR="00000000" w:rsidRDefault="00201A09">
      <w:pPr>
        <w:pStyle w:val="ConsPlusNormal"/>
        <w:jc w:val="center"/>
      </w:pPr>
      <w:r>
        <w:t>ГРАЖДАНИНА, ПРЕТЕНДУЮЩЕГО НА ЗАМЕЩЕНИЕ ГОСУДАРСТВЕННОЙ</w:t>
      </w:r>
    </w:p>
    <w:p w:rsidR="00000000" w:rsidRDefault="00201A09">
      <w:pPr>
        <w:pStyle w:val="ConsPlusNormal"/>
        <w:jc w:val="center"/>
      </w:pPr>
      <w:r>
        <w:t>ДОЛЖНОСТИ РОСТОВСКОЙ ОБЛАСТИ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Утратила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РО от</w:t>
      </w:r>
      <w:r>
        <w:t xml:space="preserve"> 24.09.2014 N 638.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1"/>
      </w:pPr>
      <w:r>
        <w:t>Приложение N 3</w:t>
      </w:r>
    </w:p>
    <w:p w:rsidR="00000000" w:rsidRDefault="00201A09">
      <w:pPr>
        <w:pStyle w:val="ConsPlusNormal"/>
        <w:jc w:val="right"/>
      </w:pPr>
      <w:r>
        <w:t>к Порядку</w:t>
      </w:r>
    </w:p>
    <w:p w:rsidR="00000000" w:rsidRDefault="00201A09">
      <w:pPr>
        <w:pStyle w:val="ConsPlusNormal"/>
        <w:jc w:val="right"/>
      </w:pPr>
      <w:r>
        <w:t>представления гражданами, претендующими</w:t>
      </w:r>
    </w:p>
    <w:p w:rsidR="00000000" w:rsidRDefault="00201A09">
      <w:pPr>
        <w:pStyle w:val="ConsPlusNormal"/>
        <w:jc w:val="right"/>
      </w:pPr>
      <w:r>
        <w:t>на замещение отдельных государственных</w:t>
      </w:r>
    </w:p>
    <w:p w:rsidR="00000000" w:rsidRDefault="00201A09">
      <w:pPr>
        <w:pStyle w:val="ConsPlusNormal"/>
        <w:jc w:val="right"/>
      </w:pPr>
      <w:r>
        <w:t>должностей Ростовской области, должностей</w:t>
      </w:r>
    </w:p>
    <w:p w:rsidR="00000000" w:rsidRDefault="00201A09">
      <w:pPr>
        <w:pStyle w:val="ConsPlusNormal"/>
        <w:jc w:val="right"/>
      </w:pPr>
      <w:r>
        <w:t>государственной гражданской службы</w:t>
      </w:r>
    </w:p>
    <w:p w:rsidR="00000000" w:rsidRDefault="00201A09">
      <w:pPr>
        <w:pStyle w:val="ConsPlusNormal"/>
        <w:jc w:val="right"/>
      </w:pPr>
      <w:r>
        <w:t>Ростовской области, а также лицами,</w:t>
      </w:r>
    </w:p>
    <w:p w:rsidR="00000000" w:rsidRDefault="00201A09">
      <w:pPr>
        <w:pStyle w:val="ConsPlusNormal"/>
        <w:jc w:val="right"/>
      </w:pPr>
      <w:r>
        <w:lastRenderedPageBreak/>
        <w:t>замещающими ука</w:t>
      </w:r>
      <w:r>
        <w:t>занные должности, сведений</w:t>
      </w:r>
    </w:p>
    <w:p w:rsidR="00000000" w:rsidRDefault="00201A09">
      <w:pPr>
        <w:pStyle w:val="ConsPlusNormal"/>
        <w:jc w:val="right"/>
      </w:pPr>
      <w:r>
        <w:t>о доходах, об имуществе и обязательствах</w:t>
      </w:r>
    </w:p>
    <w:p w:rsidR="00000000" w:rsidRDefault="00201A09">
      <w:pPr>
        <w:pStyle w:val="ConsPlusNormal"/>
        <w:jc w:val="right"/>
      </w:pPr>
      <w:r>
        <w:t>имущественного характера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center"/>
      </w:pPr>
      <w:r>
        <w:t>СПРАВКА</w:t>
      </w:r>
    </w:p>
    <w:p w:rsidR="00000000" w:rsidRDefault="00201A09">
      <w:pPr>
        <w:pStyle w:val="ConsPlusNormal"/>
        <w:jc w:val="center"/>
      </w:pPr>
      <w:r>
        <w:t>О ДОХОДАХ, ОБ ИМУЩЕСТВЕ И ОБЯЗАТЕЛЬСТВАХ</w:t>
      </w:r>
    </w:p>
    <w:p w:rsidR="00000000" w:rsidRDefault="00201A09">
      <w:pPr>
        <w:pStyle w:val="ConsPlusNormal"/>
        <w:jc w:val="center"/>
      </w:pPr>
      <w:r>
        <w:t>ИМУЩЕСТВЕННОГО ХАРАКТЕРА ЛИЦА, ЗАМЕЩАЮЩЕГО</w:t>
      </w:r>
    </w:p>
    <w:p w:rsidR="00000000" w:rsidRDefault="00201A09">
      <w:pPr>
        <w:pStyle w:val="ConsPlusNormal"/>
        <w:jc w:val="center"/>
      </w:pPr>
      <w:r>
        <w:t>ГОСУДАРСТВЕННУЮ ДОЛЖНОСТЬ РОСТОВСКОЙ ОБЛАСТИ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Утратила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РО от 24.09.2014 N 638.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1"/>
      </w:pPr>
      <w:r>
        <w:t>Приложение N 4</w:t>
      </w:r>
    </w:p>
    <w:p w:rsidR="00000000" w:rsidRDefault="00201A09">
      <w:pPr>
        <w:pStyle w:val="ConsPlusNormal"/>
        <w:jc w:val="right"/>
      </w:pPr>
      <w:r>
        <w:t>к Порядку</w:t>
      </w:r>
    </w:p>
    <w:p w:rsidR="00000000" w:rsidRDefault="00201A09">
      <w:pPr>
        <w:pStyle w:val="ConsPlusNormal"/>
        <w:jc w:val="right"/>
      </w:pPr>
      <w:r>
        <w:t>представления гражданами, претендующими</w:t>
      </w:r>
    </w:p>
    <w:p w:rsidR="00000000" w:rsidRDefault="00201A09">
      <w:pPr>
        <w:pStyle w:val="ConsPlusNormal"/>
        <w:jc w:val="right"/>
      </w:pPr>
      <w:r>
        <w:t>на замещение отдельны</w:t>
      </w:r>
      <w:r>
        <w:t>х государственных</w:t>
      </w:r>
    </w:p>
    <w:p w:rsidR="00000000" w:rsidRDefault="00201A09">
      <w:pPr>
        <w:pStyle w:val="ConsPlusNormal"/>
        <w:jc w:val="right"/>
      </w:pPr>
      <w:r>
        <w:t>должностей Ростовской области, должностей</w:t>
      </w:r>
    </w:p>
    <w:p w:rsidR="00000000" w:rsidRDefault="00201A09">
      <w:pPr>
        <w:pStyle w:val="ConsPlusNormal"/>
        <w:jc w:val="right"/>
      </w:pPr>
      <w:r>
        <w:t>государственной гражданской службы</w:t>
      </w:r>
    </w:p>
    <w:p w:rsidR="00000000" w:rsidRDefault="00201A09">
      <w:pPr>
        <w:pStyle w:val="ConsPlusNormal"/>
        <w:jc w:val="right"/>
      </w:pPr>
      <w:r>
        <w:t>Ростовской области, а также лицами,</w:t>
      </w:r>
    </w:p>
    <w:p w:rsidR="00000000" w:rsidRDefault="00201A09">
      <w:pPr>
        <w:pStyle w:val="ConsPlusNormal"/>
        <w:jc w:val="right"/>
      </w:pPr>
      <w:r>
        <w:t>замещающими указанные должности, сведений</w:t>
      </w:r>
    </w:p>
    <w:p w:rsidR="00000000" w:rsidRDefault="00201A09">
      <w:pPr>
        <w:pStyle w:val="ConsPlusNormal"/>
        <w:jc w:val="right"/>
      </w:pPr>
      <w:r>
        <w:t>о доходах, об имуществе и обязательствах</w:t>
      </w:r>
    </w:p>
    <w:p w:rsidR="00000000" w:rsidRDefault="00201A09">
      <w:pPr>
        <w:pStyle w:val="ConsPlusNormal"/>
        <w:jc w:val="right"/>
      </w:pPr>
      <w:r>
        <w:t>имущественного характера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center"/>
      </w:pPr>
      <w:r>
        <w:t>СПРАВКА</w:t>
      </w:r>
    </w:p>
    <w:p w:rsidR="00000000" w:rsidRDefault="00201A09">
      <w:pPr>
        <w:pStyle w:val="ConsPlusNormal"/>
        <w:jc w:val="center"/>
      </w:pPr>
      <w:r>
        <w:t>О ДОХОДА</w:t>
      </w:r>
      <w:r>
        <w:t>Х, ОБ ИМУЩЕСТВЕ И ОБЯЗАТЕЛЬСТВАХ ИМУЩЕСТВЕННОГО</w:t>
      </w:r>
    </w:p>
    <w:p w:rsidR="00000000" w:rsidRDefault="00201A09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000000" w:rsidRDefault="00201A09">
      <w:pPr>
        <w:pStyle w:val="ConsPlusNormal"/>
        <w:jc w:val="center"/>
      </w:pPr>
      <w:r>
        <w:t>ЛИЦА, ЗАМЕЩАЮЩЕГО ГОСУДАРСТВЕННУЮ ДОЛЖНОСТЬ</w:t>
      </w:r>
    </w:p>
    <w:p w:rsidR="00000000" w:rsidRDefault="00201A09">
      <w:pPr>
        <w:pStyle w:val="ConsPlusNormal"/>
        <w:jc w:val="center"/>
      </w:pPr>
      <w:r>
        <w:t>РОСТОВСКОЙ ОБЛАСТИ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Утратила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РО от 24.09.2014 N 638.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1"/>
      </w:pPr>
      <w:r>
        <w:t>Приложение N 5</w:t>
      </w:r>
    </w:p>
    <w:p w:rsidR="00000000" w:rsidRDefault="00201A09">
      <w:pPr>
        <w:pStyle w:val="ConsPlusNormal"/>
        <w:jc w:val="right"/>
      </w:pPr>
      <w:r>
        <w:t>к Порядку</w:t>
      </w:r>
    </w:p>
    <w:p w:rsidR="00000000" w:rsidRDefault="00201A09">
      <w:pPr>
        <w:pStyle w:val="ConsPlusNormal"/>
        <w:jc w:val="right"/>
      </w:pPr>
      <w:r>
        <w:t>представления гражданами, претендующими</w:t>
      </w:r>
    </w:p>
    <w:p w:rsidR="00000000" w:rsidRDefault="00201A09">
      <w:pPr>
        <w:pStyle w:val="ConsPlusNormal"/>
        <w:jc w:val="right"/>
      </w:pPr>
      <w:r>
        <w:t>на замещение отдельны</w:t>
      </w:r>
      <w:r>
        <w:t>х государственных</w:t>
      </w:r>
    </w:p>
    <w:p w:rsidR="00000000" w:rsidRDefault="00201A09">
      <w:pPr>
        <w:pStyle w:val="ConsPlusNormal"/>
        <w:jc w:val="right"/>
      </w:pPr>
      <w:r>
        <w:t>должностей Ростовской области, должностей</w:t>
      </w:r>
    </w:p>
    <w:p w:rsidR="00000000" w:rsidRDefault="00201A09">
      <w:pPr>
        <w:pStyle w:val="ConsPlusNormal"/>
        <w:jc w:val="right"/>
      </w:pPr>
      <w:r>
        <w:t>государственной гражданской службы</w:t>
      </w:r>
    </w:p>
    <w:p w:rsidR="00000000" w:rsidRDefault="00201A09">
      <w:pPr>
        <w:pStyle w:val="ConsPlusNormal"/>
        <w:jc w:val="right"/>
      </w:pPr>
      <w:r>
        <w:t>Ростовской области, а также лицами,</w:t>
      </w:r>
    </w:p>
    <w:p w:rsidR="00000000" w:rsidRDefault="00201A09">
      <w:pPr>
        <w:pStyle w:val="ConsPlusNormal"/>
        <w:jc w:val="right"/>
      </w:pPr>
      <w:r>
        <w:t>замещающими указанные должности, сведений</w:t>
      </w:r>
    </w:p>
    <w:p w:rsidR="00000000" w:rsidRDefault="00201A09">
      <w:pPr>
        <w:pStyle w:val="ConsPlusNormal"/>
        <w:jc w:val="right"/>
      </w:pPr>
      <w:r>
        <w:t>о доходах, об имуществе и обязательствах</w:t>
      </w:r>
    </w:p>
    <w:p w:rsidR="00000000" w:rsidRDefault="00201A09">
      <w:pPr>
        <w:pStyle w:val="ConsPlusNormal"/>
        <w:jc w:val="right"/>
      </w:pPr>
      <w:r>
        <w:t>имущественного характера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center"/>
      </w:pPr>
      <w:r>
        <w:t>СПРАВКА</w:t>
      </w:r>
    </w:p>
    <w:p w:rsidR="00000000" w:rsidRDefault="00201A09">
      <w:pPr>
        <w:pStyle w:val="ConsPlusNormal"/>
        <w:jc w:val="center"/>
      </w:pPr>
      <w:r>
        <w:lastRenderedPageBreak/>
        <w:t>О ДОХОДА</w:t>
      </w:r>
      <w:r>
        <w:t>Х, ОБ ИМУЩЕСТВЕ И ОБЯЗАТЕЛЬСТВАХ ИМУЩЕСТВЕННОГО</w:t>
      </w:r>
    </w:p>
    <w:p w:rsidR="00000000" w:rsidRDefault="00201A09">
      <w:pPr>
        <w:pStyle w:val="ConsPlusNormal"/>
        <w:jc w:val="center"/>
      </w:pPr>
      <w:r>
        <w:t>ХАРАКТЕРА ГРАЖДАНИНА, ПРЕТЕНДУЮЩЕГО НА ЗАМЕЩЕНИЕ ДОЛЖНОСТИ</w:t>
      </w:r>
    </w:p>
    <w:p w:rsidR="00000000" w:rsidRDefault="00201A09">
      <w:pPr>
        <w:pStyle w:val="ConsPlusNormal"/>
        <w:jc w:val="center"/>
      </w:pPr>
      <w:r>
        <w:t>ГОСУДАРСТВЕННОЙ ГРАЖДАНСКОЙ СЛУЖБЫ РОСТОВСКОЙ ОБЛАСТИ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Утратила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РО от 24.09.2014 N 638.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1"/>
      </w:pPr>
      <w:r>
        <w:t>Приложение N 6</w:t>
      </w:r>
    </w:p>
    <w:p w:rsidR="00000000" w:rsidRDefault="00201A09">
      <w:pPr>
        <w:pStyle w:val="ConsPlusNormal"/>
        <w:jc w:val="right"/>
      </w:pPr>
      <w:r>
        <w:t>к Порядку</w:t>
      </w:r>
    </w:p>
    <w:p w:rsidR="00000000" w:rsidRDefault="00201A09">
      <w:pPr>
        <w:pStyle w:val="ConsPlusNormal"/>
        <w:jc w:val="right"/>
      </w:pPr>
      <w:r>
        <w:t>представления гражданами, претендующими</w:t>
      </w:r>
    </w:p>
    <w:p w:rsidR="00000000" w:rsidRDefault="00201A09">
      <w:pPr>
        <w:pStyle w:val="ConsPlusNormal"/>
        <w:jc w:val="right"/>
      </w:pPr>
      <w:r>
        <w:t>на замещение отдельных государственных</w:t>
      </w:r>
    </w:p>
    <w:p w:rsidR="00000000" w:rsidRDefault="00201A09">
      <w:pPr>
        <w:pStyle w:val="ConsPlusNormal"/>
        <w:jc w:val="right"/>
      </w:pPr>
      <w:r>
        <w:t>должностей Ростовской области, должностей</w:t>
      </w:r>
    </w:p>
    <w:p w:rsidR="00000000" w:rsidRDefault="00201A09">
      <w:pPr>
        <w:pStyle w:val="ConsPlusNormal"/>
        <w:jc w:val="right"/>
      </w:pPr>
      <w:r>
        <w:t>государствен</w:t>
      </w:r>
      <w:r>
        <w:t>ной гражданской службы</w:t>
      </w:r>
    </w:p>
    <w:p w:rsidR="00000000" w:rsidRDefault="00201A09">
      <w:pPr>
        <w:pStyle w:val="ConsPlusNormal"/>
        <w:jc w:val="right"/>
      </w:pPr>
      <w:r>
        <w:t>Ростовской области, а также лицами,</w:t>
      </w:r>
    </w:p>
    <w:p w:rsidR="00000000" w:rsidRDefault="00201A09">
      <w:pPr>
        <w:pStyle w:val="ConsPlusNormal"/>
        <w:jc w:val="right"/>
      </w:pPr>
      <w:r>
        <w:t>замещающими указанные должности, сведений</w:t>
      </w:r>
    </w:p>
    <w:p w:rsidR="00000000" w:rsidRDefault="00201A09">
      <w:pPr>
        <w:pStyle w:val="ConsPlusNormal"/>
        <w:jc w:val="right"/>
      </w:pPr>
      <w:r>
        <w:t>о доходах, об имуществе и обязательствах</w:t>
      </w:r>
    </w:p>
    <w:p w:rsidR="00000000" w:rsidRDefault="00201A09">
      <w:pPr>
        <w:pStyle w:val="ConsPlusNormal"/>
        <w:jc w:val="right"/>
      </w:pPr>
      <w:r>
        <w:t>имущественного характера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center"/>
      </w:pPr>
      <w:r>
        <w:t>СПРАВКА</w:t>
      </w:r>
    </w:p>
    <w:p w:rsidR="00000000" w:rsidRDefault="00201A09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201A09">
      <w:pPr>
        <w:pStyle w:val="ConsPlusNormal"/>
        <w:jc w:val="center"/>
      </w:pPr>
      <w:r>
        <w:t>ХАРАКТЕРА СУПРУГИ (СУПРУ</w:t>
      </w:r>
      <w:r>
        <w:t>ГА) И НЕСОВЕРШЕННОЛЕТНИХ ДЕТЕЙ</w:t>
      </w:r>
    </w:p>
    <w:p w:rsidR="00000000" w:rsidRDefault="00201A09">
      <w:pPr>
        <w:pStyle w:val="ConsPlusNormal"/>
        <w:jc w:val="center"/>
      </w:pPr>
      <w:r>
        <w:t>ГРАЖДАНИНА, ПРЕТЕНДУЮЩЕГО НА ЗАМЕЩЕНИЕ ДОЛЖНОСТИ</w:t>
      </w:r>
    </w:p>
    <w:p w:rsidR="00000000" w:rsidRDefault="00201A09">
      <w:pPr>
        <w:pStyle w:val="ConsPlusNormal"/>
        <w:jc w:val="center"/>
      </w:pPr>
      <w:r>
        <w:t>ГОСУДАРСТВЕННОЙ ГРАЖДАНСКОЙ СЛУЖБЫ РОСТОВСКОЙ ОБЛАСТИ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Утратила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РО от 24.09.2014 N 638.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1"/>
      </w:pPr>
      <w:r>
        <w:t>Приложение N 7</w:t>
      </w:r>
    </w:p>
    <w:p w:rsidR="00000000" w:rsidRDefault="00201A09">
      <w:pPr>
        <w:pStyle w:val="ConsPlusNormal"/>
        <w:jc w:val="right"/>
      </w:pPr>
      <w:r>
        <w:t>к Порядку</w:t>
      </w:r>
    </w:p>
    <w:p w:rsidR="00000000" w:rsidRDefault="00201A09">
      <w:pPr>
        <w:pStyle w:val="ConsPlusNormal"/>
        <w:jc w:val="right"/>
      </w:pPr>
      <w:r>
        <w:t>представления гражданами, претендующими</w:t>
      </w:r>
    </w:p>
    <w:p w:rsidR="00000000" w:rsidRDefault="00201A09">
      <w:pPr>
        <w:pStyle w:val="ConsPlusNormal"/>
        <w:jc w:val="right"/>
      </w:pPr>
      <w:r>
        <w:t>на замещение отдельных государственных</w:t>
      </w:r>
    </w:p>
    <w:p w:rsidR="00000000" w:rsidRDefault="00201A09">
      <w:pPr>
        <w:pStyle w:val="ConsPlusNormal"/>
        <w:jc w:val="right"/>
      </w:pPr>
      <w:r>
        <w:t>должностей Ростовской области, должностей</w:t>
      </w:r>
    </w:p>
    <w:p w:rsidR="00000000" w:rsidRDefault="00201A09">
      <w:pPr>
        <w:pStyle w:val="ConsPlusNormal"/>
        <w:jc w:val="right"/>
      </w:pPr>
      <w:r>
        <w:t>государственной гражданской службы</w:t>
      </w:r>
    </w:p>
    <w:p w:rsidR="00000000" w:rsidRDefault="00201A09">
      <w:pPr>
        <w:pStyle w:val="ConsPlusNormal"/>
        <w:jc w:val="right"/>
      </w:pPr>
      <w:r>
        <w:t>Ростовской области, а также лицами,</w:t>
      </w:r>
    </w:p>
    <w:p w:rsidR="00000000" w:rsidRDefault="00201A09">
      <w:pPr>
        <w:pStyle w:val="ConsPlusNormal"/>
        <w:jc w:val="right"/>
      </w:pPr>
      <w:r>
        <w:t>замещающими указанные должности, сведений</w:t>
      </w:r>
    </w:p>
    <w:p w:rsidR="00000000" w:rsidRDefault="00201A09">
      <w:pPr>
        <w:pStyle w:val="ConsPlusNormal"/>
        <w:jc w:val="right"/>
      </w:pPr>
      <w:r>
        <w:t>о доходах, об имуществе и обязательствах</w:t>
      </w:r>
    </w:p>
    <w:p w:rsidR="00000000" w:rsidRDefault="00201A09">
      <w:pPr>
        <w:pStyle w:val="ConsPlusNormal"/>
        <w:jc w:val="right"/>
      </w:pPr>
      <w:r>
        <w:t>имущественного характера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center"/>
      </w:pPr>
      <w:r>
        <w:t>СПРАВКА</w:t>
      </w:r>
    </w:p>
    <w:p w:rsidR="00000000" w:rsidRDefault="00201A09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201A09">
      <w:pPr>
        <w:pStyle w:val="ConsPlusNormal"/>
        <w:jc w:val="center"/>
      </w:pPr>
      <w:r>
        <w:t>ХАРАКТЕРА ГОСУДАРСТВЕННОГО ГРАЖДАНСКОГО СЛУЖАЩЕ</w:t>
      </w:r>
      <w:r>
        <w:t>ГО</w:t>
      </w:r>
    </w:p>
    <w:p w:rsidR="00000000" w:rsidRDefault="00201A09">
      <w:pPr>
        <w:pStyle w:val="ConsPlusNormal"/>
        <w:jc w:val="center"/>
      </w:pPr>
      <w:r>
        <w:t>РОСТОВСКОЙ ОБЛАСТИ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Утратила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РО от 24.09.2014 N 638.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1"/>
      </w:pPr>
      <w:r>
        <w:t>Приложение N 8</w:t>
      </w:r>
    </w:p>
    <w:p w:rsidR="00000000" w:rsidRDefault="00201A09">
      <w:pPr>
        <w:pStyle w:val="ConsPlusNormal"/>
        <w:jc w:val="right"/>
      </w:pPr>
      <w:r>
        <w:t>к Порядку</w:t>
      </w:r>
    </w:p>
    <w:p w:rsidR="00000000" w:rsidRDefault="00201A09">
      <w:pPr>
        <w:pStyle w:val="ConsPlusNormal"/>
        <w:jc w:val="right"/>
      </w:pPr>
      <w:r>
        <w:t>представления гражданами, претендующими</w:t>
      </w:r>
    </w:p>
    <w:p w:rsidR="00000000" w:rsidRDefault="00201A09">
      <w:pPr>
        <w:pStyle w:val="ConsPlusNormal"/>
        <w:jc w:val="right"/>
      </w:pPr>
      <w:r>
        <w:t>на замещение отдельных государственных</w:t>
      </w:r>
    </w:p>
    <w:p w:rsidR="00000000" w:rsidRDefault="00201A09">
      <w:pPr>
        <w:pStyle w:val="ConsPlusNormal"/>
        <w:jc w:val="right"/>
      </w:pPr>
      <w:r>
        <w:t>должностей Ростовской области, должностей</w:t>
      </w:r>
    </w:p>
    <w:p w:rsidR="00000000" w:rsidRDefault="00201A09">
      <w:pPr>
        <w:pStyle w:val="ConsPlusNormal"/>
        <w:jc w:val="right"/>
      </w:pPr>
      <w:r>
        <w:t>государственной гражданской службы</w:t>
      </w:r>
    </w:p>
    <w:p w:rsidR="00000000" w:rsidRDefault="00201A09">
      <w:pPr>
        <w:pStyle w:val="ConsPlusNormal"/>
        <w:jc w:val="right"/>
      </w:pPr>
      <w:r>
        <w:t>Ростовской области, а также лицами,</w:t>
      </w:r>
    </w:p>
    <w:p w:rsidR="00000000" w:rsidRDefault="00201A09">
      <w:pPr>
        <w:pStyle w:val="ConsPlusNormal"/>
        <w:jc w:val="right"/>
      </w:pPr>
      <w:r>
        <w:t>замещающими указанные должности, сведений</w:t>
      </w:r>
    </w:p>
    <w:p w:rsidR="00000000" w:rsidRDefault="00201A09">
      <w:pPr>
        <w:pStyle w:val="ConsPlusNormal"/>
        <w:jc w:val="right"/>
      </w:pPr>
      <w:r>
        <w:t>о доходах, об имуществ</w:t>
      </w:r>
      <w:r>
        <w:t>е и обязательствах</w:t>
      </w:r>
    </w:p>
    <w:p w:rsidR="00000000" w:rsidRDefault="00201A09">
      <w:pPr>
        <w:pStyle w:val="ConsPlusNormal"/>
        <w:jc w:val="right"/>
      </w:pPr>
      <w:r>
        <w:t>имущественного характера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center"/>
      </w:pPr>
      <w:r>
        <w:t>СПРАВКА</w:t>
      </w:r>
    </w:p>
    <w:p w:rsidR="00000000" w:rsidRDefault="00201A09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201A09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000000" w:rsidRDefault="00201A09">
      <w:pPr>
        <w:pStyle w:val="ConsPlusNormal"/>
        <w:jc w:val="center"/>
      </w:pPr>
      <w:r>
        <w:t>ГОСУДАРСТВЕННОГО ГРАЖДАНСКОГО СЛУЖАЩЕГО РОСТОВСКОЙ ОБЛАСТИ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Утратила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РО от 24.09.2014 N 638.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  <w:outlineLvl w:val="0"/>
      </w:pPr>
      <w:r>
        <w:t>Приложение N 2</w:t>
      </w:r>
    </w:p>
    <w:p w:rsidR="00000000" w:rsidRDefault="00201A09">
      <w:pPr>
        <w:pStyle w:val="ConsPlusNormal"/>
        <w:jc w:val="right"/>
      </w:pPr>
      <w:r>
        <w:t>к постановлению</w:t>
      </w:r>
    </w:p>
    <w:p w:rsidR="00000000" w:rsidRDefault="00201A09">
      <w:pPr>
        <w:pStyle w:val="ConsPlusNormal"/>
        <w:jc w:val="right"/>
      </w:pPr>
      <w:r>
        <w:t>Правительства</w:t>
      </w:r>
    </w:p>
    <w:p w:rsidR="00000000" w:rsidRDefault="00201A09">
      <w:pPr>
        <w:pStyle w:val="ConsPlusNormal"/>
        <w:jc w:val="right"/>
      </w:pPr>
      <w:r>
        <w:t>Ростовской области</w:t>
      </w:r>
    </w:p>
    <w:p w:rsidR="00000000" w:rsidRDefault="00201A09">
      <w:pPr>
        <w:pStyle w:val="ConsPlusNormal"/>
        <w:jc w:val="right"/>
      </w:pPr>
      <w:r>
        <w:t>от 27.06.2013 N 419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Title"/>
        <w:jc w:val="center"/>
      </w:pPr>
      <w:bookmarkStart w:id="7" w:name="Par302"/>
      <w:bookmarkEnd w:id="7"/>
      <w:r>
        <w:t>ИЗМЕНЕНИЯ,</w:t>
      </w:r>
    </w:p>
    <w:p w:rsidR="00000000" w:rsidRDefault="00201A09">
      <w:pPr>
        <w:pStyle w:val="ConsPlusTitle"/>
        <w:jc w:val="center"/>
      </w:pPr>
      <w:r>
        <w:t>ВНОСИМЫЕ В ПОСТАНОВЛЕНИЕ ПРАВИТЕЛЬСТВА РОСТОВСКОЙ ОБЛАСТИ</w:t>
      </w:r>
    </w:p>
    <w:p w:rsidR="00000000" w:rsidRDefault="00201A09">
      <w:pPr>
        <w:pStyle w:val="ConsPlusTitle"/>
        <w:jc w:val="center"/>
      </w:pPr>
      <w:r>
        <w:t>ОТ 22.03.2012 N 220 "О ПРЕДСТАВЛЕНИИ ГРАЖДАНАМИ,</w:t>
      </w:r>
    </w:p>
    <w:p w:rsidR="00000000" w:rsidRDefault="00201A09">
      <w:pPr>
        <w:pStyle w:val="ConsPlusTitle"/>
        <w:jc w:val="center"/>
      </w:pPr>
      <w:r>
        <w:t>ПРЕТЕНДУЮЩИМИ НА ЗАМЕЩЕНИЕ ДОЛЖНОСТЕЙ ГОСУДАРСТВЕННОЙ</w:t>
      </w:r>
    </w:p>
    <w:p w:rsidR="00000000" w:rsidRDefault="00201A09">
      <w:pPr>
        <w:pStyle w:val="ConsPlusTitle"/>
        <w:jc w:val="center"/>
      </w:pPr>
      <w:r>
        <w:t>ГРАЖДАНСКОЙ СЛУЖБЫ РОСТОВСКОЙ ОБЛАСТИ, И ГОСУДАРСТВЕННЫМИ</w:t>
      </w:r>
    </w:p>
    <w:p w:rsidR="00000000" w:rsidRDefault="00201A09">
      <w:pPr>
        <w:pStyle w:val="ConsPlusTitle"/>
        <w:jc w:val="center"/>
      </w:pPr>
      <w:r>
        <w:t>ГРАЖДАНСКИМИ СЛУЖАЩИМИ РОС</w:t>
      </w:r>
      <w:r>
        <w:t>ТОВСКОЙ ОБЛАСТИ СВЕДЕНИЙ</w:t>
      </w:r>
    </w:p>
    <w:p w:rsidR="00000000" w:rsidRDefault="00201A09">
      <w:pPr>
        <w:pStyle w:val="ConsPlusTitle"/>
        <w:jc w:val="center"/>
      </w:pPr>
      <w:r>
        <w:t>О ДОХОДАХ, ОБ ИМУЩЕСТВЕ И ОБЯЗАТЕЛЬСТВАХ</w:t>
      </w:r>
    </w:p>
    <w:p w:rsidR="00000000" w:rsidRDefault="00201A09">
      <w:pPr>
        <w:pStyle w:val="ConsPlusTitle"/>
        <w:jc w:val="center"/>
      </w:pPr>
      <w:r>
        <w:t>ИМУЩЕСТВЕННОГО ХАРАКТЕРА"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ind w:firstLine="540"/>
        <w:jc w:val="both"/>
      </w:pPr>
      <w:r>
        <w:t xml:space="preserve">1. </w:t>
      </w:r>
      <w:hyperlink r:id="rId50" w:history="1">
        <w:r>
          <w:rPr>
            <w:color w:val="0000FF"/>
          </w:rPr>
          <w:t>Наименование</w:t>
        </w:r>
      </w:hyperlink>
      <w:r>
        <w:t xml:space="preserve"> изложить в редакции: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"Об утвержден</w:t>
      </w:r>
      <w:r>
        <w:t>ии перечня должностей государственной гражданской службы Ростовской области,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доходах, расходах, об имущ</w:t>
      </w:r>
      <w:r>
        <w:t>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lastRenderedPageBreak/>
        <w:t xml:space="preserve">2. </w:t>
      </w:r>
      <w:hyperlink r:id="rId51" w:history="1">
        <w:r>
          <w:rPr>
            <w:color w:val="0000FF"/>
          </w:rPr>
          <w:t>Преамбулу</w:t>
        </w:r>
      </w:hyperlink>
      <w:r>
        <w:t xml:space="preserve"> изложить в редакции: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"В соответствии с Федеральными законами от 27.07.2004 </w:t>
      </w:r>
      <w:hyperlink r:id="rId52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N 273-ФЗ "О противодействии коррупции", от 03.12.2012 </w:t>
      </w:r>
      <w:hyperlink r:id="rId53" w:history="1">
        <w:r>
          <w:rPr>
            <w:color w:val="0000FF"/>
          </w:rPr>
          <w:t>N 230-ФЗ</w:t>
        </w:r>
      </w:hyperlink>
      <w:r>
        <w:t xml:space="preserve"> "О контроле за соответствием</w:t>
      </w:r>
      <w:r>
        <w:t xml:space="preserve"> расходов лиц, замещающих государственные должности, и иных лиц их доходам", Областными законами от 26.07.2005 </w:t>
      </w:r>
      <w:hyperlink r:id="rId54" w:history="1">
        <w:r>
          <w:rPr>
            <w:color w:val="0000FF"/>
          </w:rPr>
          <w:t>N 344-ЗС</w:t>
        </w:r>
      </w:hyperlink>
      <w:r>
        <w:t xml:space="preserve"> "О государственной гражданской службе Росто</w:t>
      </w:r>
      <w:r>
        <w:t xml:space="preserve">вской области", от 12.05.2009 </w:t>
      </w:r>
      <w:hyperlink r:id="rId55" w:history="1">
        <w:r>
          <w:rPr>
            <w:color w:val="0000FF"/>
          </w:rPr>
          <w:t>N 218-ЗС</w:t>
        </w:r>
      </w:hyperlink>
      <w:r>
        <w:t xml:space="preserve"> "О противодействии коррупции в Ростовской области" Правительство Ростовской области постановляет:".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3. </w:t>
      </w:r>
      <w:hyperlink r:id="rId56" w:history="1">
        <w:r>
          <w:rPr>
            <w:color w:val="0000FF"/>
          </w:rPr>
          <w:t>Пункт 1</w:t>
        </w:r>
      </w:hyperlink>
      <w:r>
        <w:t xml:space="preserve"> изложить в редакции: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"1. Утвердить Перечень должностей государственной гражданской службы Ростовской области, при назначении на которые граждане и при замещ</w:t>
      </w:r>
      <w:r>
        <w:t>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</w:t>
      </w:r>
      <w:r>
        <w:t>твенного характера своих супруги (супруга) и несовершеннолетних детей согласно приложению N 1.".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4. </w:t>
      </w:r>
      <w:hyperlink r:id="rId57" w:history="1">
        <w:r>
          <w:rPr>
            <w:color w:val="0000FF"/>
          </w:rPr>
          <w:t>Пункт 2</w:t>
        </w:r>
      </w:hyperlink>
      <w:r>
        <w:t xml:space="preserve"> признать утратившим силу.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5. В </w:t>
      </w:r>
      <w:hyperlink r:id="rId58" w:history="1">
        <w:r>
          <w:rPr>
            <w:color w:val="0000FF"/>
          </w:rPr>
          <w:t>приложении N 1</w:t>
        </w:r>
      </w:hyperlink>
      <w:r>
        <w:t>: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5.1. </w:t>
      </w:r>
      <w:hyperlink r:id="rId59" w:history="1">
        <w:r>
          <w:rPr>
            <w:color w:val="0000FF"/>
          </w:rPr>
          <w:t>Наименование</w:t>
        </w:r>
      </w:hyperlink>
      <w:r>
        <w:t xml:space="preserve"> </w:t>
      </w:r>
      <w:r>
        <w:t>изложить в редакции: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>"Перечень должностей государственной гражданской службы Ростовской области,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</w:t>
      </w:r>
      <w:r>
        <w:t>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000000" w:rsidRDefault="00201A09">
      <w:pPr>
        <w:pStyle w:val="ConsPlusNormal"/>
        <w:spacing w:before="240"/>
        <w:ind w:firstLine="540"/>
        <w:jc w:val="both"/>
      </w:pPr>
      <w:r>
        <w:t xml:space="preserve">5.2. </w:t>
      </w:r>
      <w:hyperlink r:id="rId60" w:history="1">
        <w:r>
          <w:rPr>
            <w:color w:val="0000FF"/>
          </w:rPr>
          <w:t>Подраздел 2 раздела II</w:t>
        </w:r>
      </w:hyperlink>
      <w:r>
        <w:t xml:space="preserve"> изложить в редакции:</w:t>
      </w:r>
    </w:p>
    <w:p w:rsidR="00000000" w:rsidRDefault="00201A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7993"/>
      </w:tblGrid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"2. Правительство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Заведующий сектором административной практики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Специалист-эксперт сектора административной практики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Главный специалист сектора административной практики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Специалист-эксперт отдела инспектирования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Заведующий сектором оперативного ко</w:t>
            </w:r>
            <w:r>
              <w:t>нтроля отдела инспектирования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Специалист-эксперт сектора оперативного контроля отдела инспектирования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Главный специалист сектора оперативного контроля отдела инспектирования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Начальник контрольно-аналитического отдела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 xml:space="preserve">Специалист-эксперт </w:t>
            </w:r>
            <w:r>
              <w:t>контрольно-аналитического отдела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Главный специалист контрольно-аналитического отдела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Заведующий сектором контроля исполнения докумен</w:t>
            </w:r>
            <w:r>
              <w:t>тов и поручений Президента Российской Федерации и Правительства Российской Федерации контрольно-аналитического отдела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Специалист-эксперт сектора контроля исполнения документов и поручений Презид</w:t>
            </w:r>
            <w:r>
              <w:t>ента Российской Федерации и Правительства Российской Федерации контрольно-аналитического отдела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Заведующий сектором контроля исполнения правовых актов Правительства Ростовской области и Губернат</w:t>
            </w:r>
            <w:r>
              <w:t>ора Ростовской области контрольно-аналитического отдела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Специалист-эксперт сектора контроля исполнения правовых актов Правительства Ростовской области и Губернатора Ростовской области контрольно-аналитического отдела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Главный специалист сектора контро</w:t>
            </w:r>
            <w:r>
              <w:t>ля исполнения правовых актов Правительства Ростовской области и Губернатора Ростовской области контрольно-аналитического отдела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 первой категории сектора контроля исполнения правовых а</w:t>
            </w:r>
            <w:r>
              <w:t>ктов Правительства Ростовской области и Губернатора Ростовской области контрольно-аналитического отдела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Заведующий сектором контроля исполнения поручений Губернатора Ростовской области контрольн</w:t>
            </w:r>
            <w:r>
              <w:t>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Специалист-эксперт сектора контроля исполнения поручений Губернатора Ростовской области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Главный специалист сектора контроля исполнения поруче</w:t>
            </w:r>
            <w:r>
              <w:t xml:space="preserve">ний Губернатора </w:t>
            </w:r>
            <w:r>
              <w:lastRenderedPageBreak/>
              <w:t>Ростовской области контрольного управления Губернатора Ростовской области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lastRenderedPageBreak/>
              <w:t>2.20.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Главный специалист управления бухгалтерского учета и отчетности, участвующий в осуществлении государственных закупок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Специалист-эксперт управления бухгалтерского учета и отчетности, осуществляющий учет товарно-материальных ценностей и основных средств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Заведующий сектором контрольно-ревизионной работы управления бухгалтерского учета и отчетности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 xml:space="preserve">Консультант </w:t>
            </w:r>
            <w:r>
              <w:t>сектора контрольно-ревизионной работы управления бухгалтерского учета и отчетности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Заместитель начальника социально-хозяйственного отдела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Главный специалист социально-хозяйственного отдела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Ведущий специалист социально-хозяйственного от</w:t>
            </w:r>
            <w:r>
              <w:t>дела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 второй категории социально-хозяйственного отдела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Специалист-эксперт отдела судебной и договорной работы юридического комитета, участвующий в осуществлении государственных закупок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Начальник отдела подготовки кадров управления инноваций в органах власти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Консультант отдела подготовки кадров управления инноваций в органах власти, принимающий участие в подготовке конкурсной документации для проведения конкурсов по закупке государ</w:t>
            </w:r>
            <w:r>
              <w:t>ственных услуг, связанных с реализацией проектов в области государственного и муниципального управления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Консультант отдела подготовки кадров управления инноваций в органах власти, осуществляющий подготовку документации по размещению государственного</w:t>
            </w:r>
            <w:r>
              <w:t xml:space="preserve"> заказа на закупку образовательных услуг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Главный специалист отдела подготовки кадров управления инноваций в органах власти, осуществляющий подготовку документации для размещения государственного заказа на информационное освещение реализации Президен</w:t>
            </w:r>
            <w:r>
              <w:t>тской программы в СМИ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Консультант отдела государственных услуг управления инноваций в органах власти, обеспечивающий заключение договоров между Правительством Ростовской области и исполняющими организациями на выполнение научно-исследовательских раб</w:t>
            </w:r>
            <w:r>
              <w:t>от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1A09">
            <w:pPr>
              <w:pStyle w:val="ConsPlusNormal"/>
            </w:pPr>
            <w:r>
              <w:t>Заведующий сектором координации работы многофункциональных центров управления инноваций в органах власти".</w:t>
            </w:r>
          </w:p>
        </w:tc>
      </w:tr>
    </w:tbl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right"/>
      </w:pPr>
      <w:r>
        <w:lastRenderedPageBreak/>
        <w:t>Начальник общего отдела</w:t>
      </w:r>
    </w:p>
    <w:p w:rsidR="00000000" w:rsidRDefault="00201A09">
      <w:pPr>
        <w:pStyle w:val="ConsPlusNormal"/>
        <w:jc w:val="right"/>
      </w:pPr>
      <w:r>
        <w:t>Правительства Ростовской области</w:t>
      </w:r>
    </w:p>
    <w:p w:rsidR="00000000" w:rsidRDefault="00201A09">
      <w:pPr>
        <w:pStyle w:val="ConsPlusNormal"/>
        <w:jc w:val="right"/>
      </w:pPr>
      <w:r>
        <w:t>В.В.СЕЧКОВ</w:t>
      </w: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jc w:val="both"/>
      </w:pPr>
    </w:p>
    <w:p w:rsidR="00000000" w:rsidRDefault="00201A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01A09">
      <w:pPr>
        <w:spacing w:after="0" w:line="240" w:lineRule="auto"/>
      </w:pPr>
      <w:r>
        <w:separator/>
      </w:r>
    </w:p>
  </w:endnote>
  <w:endnote w:type="continuationSeparator" w:id="1">
    <w:p w:rsidR="00000000" w:rsidRDefault="0020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01A09">
      <w:pPr>
        <w:spacing w:after="0" w:line="240" w:lineRule="auto"/>
      </w:pPr>
      <w:r>
        <w:separator/>
      </w:r>
    </w:p>
  </w:footnote>
  <w:footnote w:type="continuationSeparator" w:id="1">
    <w:p w:rsidR="00000000" w:rsidRDefault="0020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201A09" w:rsidRDefault="00201A09" w:rsidP="00201A09">
    <w:pPr>
      <w:pStyle w:val="a3"/>
    </w:pPr>
    <w:r w:rsidRPr="00201A09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92B4D"/>
    <w:rsid w:val="00201A09"/>
    <w:rsid w:val="0069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1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1A09"/>
  </w:style>
  <w:style w:type="paragraph" w:styleId="a5">
    <w:name w:val="footer"/>
    <w:basedOn w:val="a"/>
    <w:link w:val="a6"/>
    <w:uiPriority w:val="99"/>
    <w:semiHidden/>
    <w:unhideWhenUsed/>
    <w:rsid w:val="00201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1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6&amp;n=122853&amp;date=14.12.2022&amp;dst=100025&amp;field=134" TargetMode="External"/><Relationship Id="rId18" Type="http://schemas.openxmlformats.org/officeDocument/2006/relationships/hyperlink" Target="https://login.consultant.ru/link/?req=doc&amp;base=RLAW186&amp;n=67796&amp;date=14.12.2022&amp;dst=100140&amp;field=134" TargetMode="External"/><Relationship Id="rId26" Type="http://schemas.openxmlformats.org/officeDocument/2006/relationships/hyperlink" Target="https://login.consultant.ru/link/?req=doc&amp;base=RLAW186&amp;n=73252&amp;date=14.12.2022&amp;dst=100129&amp;field=134" TargetMode="External"/><Relationship Id="rId39" Type="http://schemas.openxmlformats.org/officeDocument/2006/relationships/hyperlink" Target="https://login.consultant.ru/link/?req=doc&amp;base=RLAW186&amp;n=67796&amp;date=14.12.2022&amp;dst=100154&amp;field=134" TargetMode="External"/><Relationship Id="rId21" Type="http://schemas.openxmlformats.org/officeDocument/2006/relationships/hyperlink" Target="https://login.consultant.ru/link/?req=doc&amp;base=RLAW186&amp;n=67796&amp;date=14.12.2022&amp;dst=100143&amp;field=134" TargetMode="External"/><Relationship Id="rId34" Type="http://schemas.openxmlformats.org/officeDocument/2006/relationships/hyperlink" Target="https://login.consultant.ru/link/?req=doc&amp;base=RLAW186&amp;n=67796&amp;date=14.12.2022&amp;dst=100145&amp;field=134" TargetMode="External"/><Relationship Id="rId42" Type="http://schemas.openxmlformats.org/officeDocument/2006/relationships/hyperlink" Target="https://login.consultant.ru/link/?req=doc&amp;base=RLAW186&amp;n=62884&amp;date=14.12.2022&amp;dst=100239&amp;field=134" TargetMode="External"/><Relationship Id="rId47" Type="http://schemas.openxmlformats.org/officeDocument/2006/relationships/hyperlink" Target="https://login.consultant.ru/link/?req=doc&amp;base=RLAW186&amp;n=62884&amp;date=14.12.2022&amp;dst=100239&amp;field=134" TargetMode="External"/><Relationship Id="rId50" Type="http://schemas.openxmlformats.org/officeDocument/2006/relationships/hyperlink" Target="https://login.consultant.ru/link/?req=doc&amp;base=RLAW186&amp;n=46868&amp;date=14.12.2022&amp;dst=100003&amp;field=134" TargetMode="External"/><Relationship Id="rId55" Type="http://schemas.openxmlformats.org/officeDocument/2006/relationships/hyperlink" Target="https://login.consultant.ru/link/?req=doc&amp;base=RLAW186&amp;n=123278&amp;date=14.12.202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8388&amp;date=14.12.2022&amp;dst=5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67796&amp;date=14.12.2022&amp;dst=100135&amp;field=134" TargetMode="External"/><Relationship Id="rId20" Type="http://schemas.openxmlformats.org/officeDocument/2006/relationships/hyperlink" Target="https://login.consultant.ru/link/?req=doc&amp;base=RLAW186&amp;n=67796&amp;date=14.12.2022&amp;dst=100141&amp;field=134" TargetMode="External"/><Relationship Id="rId29" Type="http://schemas.openxmlformats.org/officeDocument/2006/relationships/hyperlink" Target="https://login.consultant.ru/link/?req=doc&amp;base=RLAW186&amp;n=97979&amp;date=14.12.2022&amp;dst=100016&amp;field=134" TargetMode="External"/><Relationship Id="rId41" Type="http://schemas.openxmlformats.org/officeDocument/2006/relationships/hyperlink" Target="https://login.consultant.ru/link/?req=doc&amp;base=RLAW186&amp;n=97979&amp;date=14.12.2022&amp;dst=100020&amp;field=134" TargetMode="External"/><Relationship Id="rId54" Type="http://schemas.openxmlformats.org/officeDocument/2006/relationships/hyperlink" Target="https://login.consultant.ru/link/?req=doc&amp;base=RLAW186&amp;n=120365&amp;date=14.12.202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318&amp;date=14.12.2022&amp;dst=100822&amp;field=134" TargetMode="External"/><Relationship Id="rId11" Type="http://schemas.openxmlformats.org/officeDocument/2006/relationships/hyperlink" Target="https://login.consultant.ru/link/?req=doc&amp;base=RLAW186&amp;n=46868&amp;date=14.12.2022" TargetMode="External"/><Relationship Id="rId24" Type="http://schemas.openxmlformats.org/officeDocument/2006/relationships/hyperlink" Target="https://login.consultant.ru/link/?req=doc&amp;base=RLAW186&amp;n=95940&amp;date=14.12.2022&amp;dst=100021&amp;field=134" TargetMode="External"/><Relationship Id="rId32" Type="http://schemas.openxmlformats.org/officeDocument/2006/relationships/hyperlink" Target="https://login.consultant.ru/link/?req=doc&amp;base=RLAW186&amp;n=95940&amp;date=14.12.2022&amp;dst=100025&amp;field=134" TargetMode="External"/><Relationship Id="rId37" Type="http://schemas.openxmlformats.org/officeDocument/2006/relationships/hyperlink" Target="https://login.consultant.ru/link/?req=doc&amp;base=RLAW186&amp;n=67796&amp;date=14.12.2022&amp;dst=100152&amp;field=134" TargetMode="External"/><Relationship Id="rId40" Type="http://schemas.openxmlformats.org/officeDocument/2006/relationships/hyperlink" Target="https://login.consultant.ru/link/?req=doc&amp;base=RLAW186&amp;n=67796&amp;date=14.12.2022&amp;dst=100155&amp;field=134" TargetMode="External"/><Relationship Id="rId45" Type="http://schemas.openxmlformats.org/officeDocument/2006/relationships/hyperlink" Target="https://login.consultant.ru/link/?req=doc&amp;base=RLAW186&amp;n=62884&amp;date=14.12.2022&amp;dst=100239&amp;field=134" TargetMode="External"/><Relationship Id="rId53" Type="http://schemas.openxmlformats.org/officeDocument/2006/relationships/hyperlink" Target="https://login.consultant.ru/link/?req=doc&amp;base=LAW&amp;n=413528&amp;date=14.12.2022" TargetMode="External"/><Relationship Id="rId58" Type="http://schemas.openxmlformats.org/officeDocument/2006/relationships/hyperlink" Target="https://login.consultant.ru/link/?req=doc&amp;base=RLAW186&amp;n=46868&amp;date=14.12.2022&amp;dst=100014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04702&amp;date=14.12.2022&amp;dst=100023&amp;field=134" TargetMode="External"/><Relationship Id="rId23" Type="http://schemas.openxmlformats.org/officeDocument/2006/relationships/hyperlink" Target="https://login.consultant.ru/link/?req=doc&amp;base=RLAW186&amp;n=73252&amp;date=14.12.2022&amp;dst=100128&amp;field=134" TargetMode="External"/><Relationship Id="rId28" Type="http://schemas.openxmlformats.org/officeDocument/2006/relationships/hyperlink" Target="https://login.consultant.ru/link/?req=doc&amp;base=RLAW186&amp;n=95940&amp;date=14.12.2022&amp;dst=100024&amp;field=134" TargetMode="External"/><Relationship Id="rId36" Type="http://schemas.openxmlformats.org/officeDocument/2006/relationships/hyperlink" Target="https://login.consultant.ru/link/?req=doc&amp;base=RLAW186&amp;n=82796&amp;date=14.12.2022&amp;dst=100059&amp;field=134" TargetMode="External"/><Relationship Id="rId49" Type="http://schemas.openxmlformats.org/officeDocument/2006/relationships/hyperlink" Target="https://login.consultant.ru/link/?req=doc&amp;base=RLAW186&amp;n=62884&amp;date=14.12.2022&amp;dst=100239&amp;field=134" TargetMode="External"/><Relationship Id="rId57" Type="http://schemas.openxmlformats.org/officeDocument/2006/relationships/hyperlink" Target="https://login.consultant.ru/link/?req=doc&amp;base=RLAW186&amp;n=46868&amp;date=14.12.2022&amp;dst=100006&amp;field=134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6&amp;n=102876&amp;date=14.12.2022&amp;dst=100014&amp;field=134" TargetMode="External"/><Relationship Id="rId19" Type="http://schemas.openxmlformats.org/officeDocument/2006/relationships/hyperlink" Target="https://login.consultant.ru/link/?req=doc&amp;base=RLAW186&amp;n=73252&amp;date=14.12.2022&amp;dst=100126&amp;field=134" TargetMode="External"/><Relationship Id="rId31" Type="http://schemas.openxmlformats.org/officeDocument/2006/relationships/hyperlink" Target="https://login.consultant.ru/link/?req=doc&amp;base=RLAW186&amp;n=73252&amp;date=14.12.2022&amp;dst=100131&amp;field=134" TargetMode="External"/><Relationship Id="rId44" Type="http://schemas.openxmlformats.org/officeDocument/2006/relationships/hyperlink" Target="https://login.consultant.ru/link/?req=doc&amp;base=RLAW186&amp;n=62884&amp;date=14.12.2022&amp;dst=100239&amp;field=134" TargetMode="External"/><Relationship Id="rId52" Type="http://schemas.openxmlformats.org/officeDocument/2006/relationships/hyperlink" Target="https://login.consultant.ru/link/?req=doc&amp;base=LAW&amp;n=433318&amp;date=14.12.2022" TargetMode="External"/><Relationship Id="rId60" Type="http://schemas.openxmlformats.org/officeDocument/2006/relationships/hyperlink" Target="https://login.consultant.ru/link/?req=doc&amp;base=RLAW186&amp;n=46868&amp;date=14.12.2022&amp;dst=10002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23278&amp;date=14.12.2022&amp;dst=100154&amp;field=134" TargetMode="External"/><Relationship Id="rId14" Type="http://schemas.openxmlformats.org/officeDocument/2006/relationships/hyperlink" Target="https://login.consultant.ru/link/?req=doc&amp;base=RLAW186&amp;n=67796&amp;date=14.12.2022&amp;dst=100133&amp;field=134" TargetMode="External"/><Relationship Id="rId22" Type="http://schemas.openxmlformats.org/officeDocument/2006/relationships/hyperlink" Target="https://login.consultant.ru/link/?req=doc&amp;base=RLAW186&amp;n=67796&amp;date=14.12.2022&amp;dst=100144&amp;field=134" TargetMode="External"/><Relationship Id="rId27" Type="http://schemas.openxmlformats.org/officeDocument/2006/relationships/hyperlink" Target="https://login.consultant.ru/link/?req=doc&amp;base=RLAW186&amp;n=82796&amp;date=14.12.2022&amp;dst=100058&amp;field=134" TargetMode="External"/><Relationship Id="rId30" Type="http://schemas.openxmlformats.org/officeDocument/2006/relationships/hyperlink" Target="https://login.consultant.ru/link/?req=doc&amp;base=RLAW186&amp;n=97979&amp;date=14.12.2022&amp;dst=100017&amp;field=134" TargetMode="External"/><Relationship Id="rId35" Type="http://schemas.openxmlformats.org/officeDocument/2006/relationships/hyperlink" Target="https://login.consultant.ru/link/?req=doc&amp;base=RLAW186&amp;n=67796&amp;date=14.12.2022&amp;dst=100151&amp;field=134" TargetMode="External"/><Relationship Id="rId43" Type="http://schemas.openxmlformats.org/officeDocument/2006/relationships/hyperlink" Target="https://login.consultant.ru/link/?req=doc&amp;base=RLAW186&amp;n=62884&amp;date=14.12.2022&amp;dst=100239&amp;field=134" TargetMode="External"/><Relationship Id="rId48" Type="http://schemas.openxmlformats.org/officeDocument/2006/relationships/hyperlink" Target="https://login.consultant.ru/link/?req=doc&amp;base=RLAW186&amp;n=62884&amp;date=14.12.2022&amp;dst=100239&amp;field=134" TargetMode="External"/><Relationship Id="rId56" Type="http://schemas.openxmlformats.org/officeDocument/2006/relationships/hyperlink" Target="https://login.consultant.ru/link/?req=doc&amp;base=RLAW186&amp;n=46868&amp;date=14.12.2022&amp;dst=100005&amp;field=134" TargetMode="External"/><Relationship Id="rId8" Type="http://schemas.openxmlformats.org/officeDocument/2006/relationships/hyperlink" Target="https://login.consultant.ru/link/?req=doc&amp;base=RLAW186&amp;n=120365&amp;date=14.12.2022" TargetMode="External"/><Relationship Id="rId51" Type="http://schemas.openxmlformats.org/officeDocument/2006/relationships/hyperlink" Target="https://login.consultant.ru/link/?req=doc&amp;base=RLAW186&amp;n=46868&amp;date=14.12.2022&amp;dst=100004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6&amp;n=67796&amp;date=14.12.2022&amp;dst=100131&amp;field=134" TargetMode="External"/><Relationship Id="rId17" Type="http://schemas.openxmlformats.org/officeDocument/2006/relationships/hyperlink" Target="https://login.consultant.ru/link/?req=doc&amp;base=RLAW186&amp;n=97979&amp;date=14.12.2022&amp;dst=100014&amp;field=134" TargetMode="External"/><Relationship Id="rId25" Type="http://schemas.openxmlformats.org/officeDocument/2006/relationships/hyperlink" Target="https://login.consultant.ru/link/?req=doc&amp;base=RLAW186&amp;n=95940&amp;date=14.12.2022&amp;dst=100023&amp;field=134" TargetMode="External"/><Relationship Id="rId33" Type="http://schemas.openxmlformats.org/officeDocument/2006/relationships/hyperlink" Target="https://login.consultant.ru/link/?req=doc&amp;base=RLAW186&amp;n=97979&amp;date=14.12.2022&amp;dst=100019&amp;field=134" TargetMode="External"/><Relationship Id="rId38" Type="http://schemas.openxmlformats.org/officeDocument/2006/relationships/hyperlink" Target="https://login.consultant.ru/link/?req=doc&amp;base=RLAW186&amp;n=67796&amp;date=14.12.2022&amp;dst=100153&amp;field=134" TargetMode="External"/><Relationship Id="rId46" Type="http://schemas.openxmlformats.org/officeDocument/2006/relationships/hyperlink" Target="https://login.consultant.ru/link/?req=doc&amp;base=RLAW186&amp;n=62884&amp;date=14.12.2022&amp;dst=100239&amp;field=134" TargetMode="External"/><Relationship Id="rId59" Type="http://schemas.openxmlformats.org/officeDocument/2006/relationships/hyperlink" Target="https://login.consultant.ru/link/?req=doc&amp;base=RLAW186&amp;n=46868&amp;date=14.12.2022&amp;dst=1000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5706</Words>
  <Characters>32526</Characters>
  <Application>Microsoft Office Word</Application>
  <DocSecurity>2</DocSecurity>
  <Lines>271</Lines>
  <Paragraphs>76</Paragraphs>
  <ScaleCrop>false</ScaleCrop>
  <Company>КонсультантПлюс Версия 4022.00.09</Company>
  <LinksUpToDate>false</LinksUpToDate>
  <CharactersWithSpaces>38156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27.06.2013 N 419(ред. от 25.07.2022)"О представлении сведений о доходах, об имуществе и обязательствах имущественного характера"(вместе с Порядком)</dc:title>
  <dc:creator>Sidorenko</dc:creator>
  <cp:lastModifiedBy>Sidorenko</cp:lastModifiedBy>
  <cp:revision>2</cp:revision>
  <dcterms:created xsi:type="dcterms:W3CDTF">2024-05-24T09:48:00Z</dcterms:created>
  <dcterms:modified xsi:type="dcterms:W3CDTF">2024-05-24T09:48:00Z</dcterms:modified>
</cp:coreProperties>
</file>